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249BFB72" w:rsidR="00953069" w:rsidRPr="00A44A6A" w:rsidRDefault="007E680A" w:rsidP="00ED5D83">
      <w:pPr>
        <w:spacing w:before="120" w:after="120"/>
        <w:rPr>
          <w:rFonts w:ascii="Arial" w:hAnsi="Arial" w:cs="Arial"/>
          <w:sz w:val="22"/>
          <w:szCs w:val="22"/>
          <w:lang w:val="fr-FR"/>
        </w:rPr>
      </w:pPr>
      <w:r w:rsidRPr="00A44A6A">
        <w:rPr>
          <w:rFonts w:ascii="Arial" w:hAnsi="Arial" w:cs="Arial"/>
          <w:sz w:val="22"/>
          <w:szCs w:val="22"/>
          <w:lang w:val="fr-FR"/>
        </w:rPr>
        <w:t>Le chariot élévateur Clark Crossover soumis à un test d'endurance au zoo de Duisburg</w:t>
      </w:r>
    </w:p>
    <w:p w14:paraId="5B978CE9" w14:textId="77777777" w:rsidR="00DF79BB" w:rsidRPr="00A44A6A" w:rsidRDefault="00DF79BB" w:rsidP="00ED5D83">
      <w:pPr>
        <w:spacing w:before="120" w:after="120"/>
        <w:rPr>
          <w:rFonts w:ascii="Arial" w:hAnsi="Arial" w:cs="Arial"/>
          <w:b/>
          <w:sz w:val="22"/>
          <w:szCs w:val="22"/>
          <w:lang w:val="fr-FR"/>
        </w:rPr>
      </w:pPr>
    </w:p>
    <w:p w14:paraId="54ECAE6D" w14:textId="518560AA" w:rsidR="00DF79BB" w:rsidRPr="00A44A6A" w:rsidRDefault="007E680A" w:rsidP="00DF79BB">
      <w:pPr>
        <w:rPr>
          <w:rFonts w:ascii="Arial" w:hAnsi="Arial" w:cs="Arial"/>
          <w:b/>
          <w:sz w:val="32"/>
          <w:szCs w:val="32"/>
          <w:lang w:val="fr-FR"/>
        </w:rPr>
      </w:pPr>
      <w:r w:rsidRPr="00A44A6A">
        <w:rPr>
          <w:rFonts w:ascii="Arial" w:hAnsi="Arial" w:cs="Arial"/>
          <w:b/>
          <w:sz w:val="32"/>
          <w:szCs w:val="32"/>
          <w:lang w:val="fr-FR"/>
        </w:rPr>
        <w:t xml:space="preserve">Le chariot élévateur </w:t>
      </w:r>
      <w:r w:rsidR="00816438">
        <w:rPr>
          <w:rFonts w:ascii="Arial" w:hAnsi="Arial" w:cs="Arial"/>
          <w:b/>
          <w:sz w:val="32"/>
          <w:szCs w:val="32"/>
          <w:lang w:val="fr-FR"/>
        </w:rPr>
        <w:t>C</w:t>
      </w:r>
      <w:r w:rsidRPr="00A44A6A">
        <w:rPr>
          <w:rFonts w:ascii="Arial" w:hAnsi="Arial" w:cs="Arial"/>
          <w:b/>
          <w:sz w:val="32"/>
          <w:szCs w:val="32"/>
          <w:lang w:val="fr-FR"/>
        </w:rPr>
        <w:t>rossover fait preuve de polyvalence</w:t>
      </w:r>
    </w:p>
    <w:p w14:paraId="748170EC" w14:textId="7419253C" w:rsidR="00E017CE" w:rsidRPr="00A44A6A" w:rsidRDefault="00E017CE" w:rsidP="00C247B0">
      <w:pPr>
        <w:spacing w:line="360" w:lineRule="auto"/>
        <w:rPr>
          <w:rFonts w:ascii="Arial" w:hAnsi="Arial" w:cs="Arial"/>
          <w:sz w:val="22"/>
          <w:szCs w:val="22"/>
          <w:lang w:val="fr-FR"/>
        </w:rPr>
      </w:pPr>
    </w:p>
    <w:p w14:paraId="44CC71E9" w14:textId="67162030" w:rsidR="00B274EA" w:rsidRPr="00A44A6A" w:rsidRDefault="007E680A" w:rsidP="00B274EA">
      <w:pPr>
        <w:spacing w:line="360" w:lineRule="auto"/>
        <w:rPr>
          <w:rFonts w:ascii="Arial" w:hAnsi="Arial" w:cs="Arial"/>
          <w:b/>
          <w:bCs/>
          <w:sz w:val="22"/>
          <w:szCs w:val="22"/>
          <w:lang w:val="fr-FR"/>
        </w:rPr>
      </w:pPr>
      <w:r w:rsidRPr="00A44A6A">
        <w:rPr>
          <w:rFonts w:ascii="Arial" w:hAnsi="Arial" w:cs="Arial"/>
          <w:b/>
          <w:bCs/>
          <w:sz w:val="22"/>
          <w:szCs w:val="22"/>
          <w:lang w:val="fr-FR"/>
        </w:rPr>
        <w:t>Depuis plusieurs années, les chariots de manutention Clark sont intégrés dans les processus logistiques du zoo de Duisburg, qu'il s'agisse du transport de nourriture et de divers matériaux ou de tâches exceptionnelles. Les chariots élévateurs Clark ont également prouvé leur efficacité dans le transport de marchandises vivantes sensibles : des chariots élévateurs électriques Clark ont permis de transférer en toute sécurité trois lamantins, également appelés vaches marines, vers leur nouvelle maison dans la serre tropicale Rio Negro. Le zoo de Duisburg a maintenant soumis un chariot élévateur électrique Clark de la série Crossover à un test d'endurance. Le Renegade S30XE a démontré ses performances non seulement dans la cour de la ferme</w:t>
      </w:r>
      <w:r w:rsidR="00885A3A">
        <w:rPr>
          <w:rFonts w:ascii="Arial" w:hAnsi="Arial" w:cs="Arial"/>
          <w:b/>
          <w:bCs/>
          <w:sz w:val="22"/>
          <w:szCs w:val="22"/>
          <w:lang w:val="fr-FR"/>
        </w:rPr>
        <w:t xml:space="preserve"> du zoo</w:t>
      </w:r>
      <w:r w:rsidRPr="00A44A6A">
        <w:rPr>
          <w:rFonts w:ascii="Arial" w:hAnsi="Arial" w:cs="Arial"/>
          <w:b/>
          <w:bCs/>
          <w:sz w:val="22"/>
          <w:szCs w:val="22"/>
          <w:lang w:val="fr-FR"/>
        </w:rPr>
        <w:t xml:space="preserve">, mais aussi lors du transport de nourriture vers les enclos des animaux. </w:t>
      </w:r>
    </w:p>
    <w:p w14:paraId="723ACE69" w14:textId="77777777" w:rsidR="00B274EA" w:rsidRPr="00A44A6A" w:rsidRDefault="00B274EA" w:rsidP="00B274EA">
      <w:pPr>
        <w:spacing w:line="360" w:lineRule="auto"/>
        <w:rPr>
          <w:rFonts w:ascii="Arial" w:hAnsi="Arial" w:cs="Arial"/>
          <w:sz w:val="22"/>
          <w:szCs w:val="22"/>
          <w:lang w:val="fr-FR"/>
        </w:rPr>
      </w:pPr>
    </w:p>
    <w:p w14:paraId="51E7F00D" w14:textId="44A85928" w:rsidR="007E680A" w:rsidRPr="00A44A6A" w:rsidRDefault="007E680A" w:rsidP="00B274EA">
      <w:pPr>
        <w:spacing w:line="360" w:lineRule="auto"/>
        <w:rPr>
          <w:rFonts w:ascii="Arial" w:hAnsi="Arial" w:cs="Arial"/>
          <w:sz w:val="22"/>
          <w:szCs w:val="22"/>
          <w:lang w:val="fr-FR"/>
        </w:rPr>
      </w:pPr>
      <w:r w:rsidRPr="00A44A6A">
        <w:rPr>
          <w:rFonts w:ascii="Arial" w:hAnsi="Arial" w:cs="Arial"/>
          <w:sz w:val="22"/>
          <w:szCs w:val="22"/>
          <w:lang w:val="fr-FR"/>
        </w:rPr>
        <w:t>Les multiples domaines d'application au sein du zoo, avec des exigences logistiques très variées, constituaient le terrain d'essai idéal pour mettre à l'épreuve la flexibilité, la robustesse et la polyvalence de la série Crossover de Clark : utilisation en intérieur et en extérieur, différents types de sols, longues distances de transport, différents supports de charge et marchandises transportées, ainsi qu'utilisation dans des conditions humides et sales. Le chariot élévateur électrique Clark S30XE ayant été conçu précisément pour relever ces défis, le résultat n'était guère surprenant : le Renegade a passé le test au zoo de Duisburg avec brio et a prouvé que les chariots élévateurs Crossover peuvent rivaliser à tous égards avec les chariots thermique</w:t>
      </w:r>
      <w:r w:rsidR="00AF4A59">
        <w:rPr>
          <w:rFonts w:ascii="Arial" w:hAnsi="Arial" w:cs="Arial"/>
          <w:sz w:val="22"/>
          <w:szCs w:val="22"/>
          <w:lang w:val="fr-FR"/>
        </w:rPr>
        <w:t>s</w:t>
      </w:r>
      <w:r w:rsidRPr="00A44A6A">
        <w:rPr>
          <w:rFonts w:ascii="Arial" w:hAnsi="Arial" w:cs="Arial"/>
          <w:sz w:val="22"/>
          <w:szCs w:val="22"/>
          <w:lang w:val="fr-FR"/>
        </w:rPr>
        <w:t xml:space="preserve">. Christopher Grefer, employé du service technique du zoo de Duisburg, le confirme également : « Outre ses performances élevées et sa conception robuste, j'ai été particulièrement impressionné par le rayon de braquage très réduit du chariot élévateur électrique et par ses nombreuses fonctions de sécurité sophistiquées, qui non </w:t>
      </w:r>
      <w:r w:rsidRPr="00A44A6A">
        <w:rPr>
          <w:rFonts w:ascii="Arial" w:hAnsi="Arial" w:cs="Arial"/>
          <w:sz w:val="22"/>
          <w:szCs w:val="22"/>
          <w:lang w:val="fr-FR"/>
        </w:rPr>
        <w:lastRenderedPageBreak/>
        <w:t>seulement facilitent le travail avec le chariot élévateur, mais réduisent également le risque d'accident dans notre zoo. » Le réglage automatique des fourches a également été un atout supplémentaire. « Cela nous permet d'ajuster facilement les fourches aux supports de charge souvent très différents ici au zoo, d'une simple pression sur un bouton », explique M. Grefer. Le zoo de Duisburg a également été impressionné par la caméra à 360° avec détection des piétons basée sur l'IA. La caméra de recul transmet en temps réel la trajectoire et l'environnement derrière le chariot élévateur directement sur l'écran couleur. Ainsi, même en marche arrière, le conducteur a toujours une vue d'ensemble de ce qui se trouve derrière le chariot élévateur. Cela augmente la sécurité lors des interventions. Mais procédons par ordre...</w:t>
      </w:r>
    </w:p>
    <w:p w14:paraId="410404B8" w14:textId="77777777" w:rsidR="007E680A" w:rsidRPr="00A44A6A" w:rsidRDefault="007E680A" w:rsidP="00B274EA">
      <w:pPr>
        <w:spacing w:line="360" w:lineRule="auto"/>
        <w:rPr>
          <w:rFonts w:ascii="Arial" w:hAnsi="Arial" w:cs="Arial"/>
          <w:sz w:val="22"/>
          <w:szCs w:val="22"/>
          <w:lang w:val="fr-FR"/>
        </w:rPr>
      </w:pPr>
    </w:p>
    <w:p w14:paraId="4F9E46BF" w14:textId="45EF99FF" w:rsidR="007E680A" w:rsidRPr="00A44A6A" w:rsidRDefault="007E680A" w:rsidP="00D065C0">
      <w:pPr>
        <w:rPr>
          <w:rFonts w:ascii="Arial" w:hAnsi="Arial" w:cs="Arial"/>
          <w:b/>
          <w:bCs/>
          <w:sz w:val="22"/>
          <w:szCs w:val="22"/>
          <w:lang w:val="fr-FR"/>
        </w:rPr>
      </w:pPr>
      <w:r w:rsidRPr="00A44A6A">
        <w:rPr>
          <w:rFonts w:ascii="Arial" w:hAnsi="Arial" w:cs="Arial"/>
          <w:b/>
          <w:bCs/>
          <w:sz w:val="22"/>
          <w:szCs w:val="22"/>
          <w:lang w:val="fr-FR"/>
        </w:rPr>
        <w:t xml:space="preserve">Les séries Crossover de Clark sont destinées à remplacer les chariots élévateurs </w:t>
      </w:r>
      <w:r w:rsidR="00F52F3C">
        <w:rPr>
          <w:rFonts w:ascii="Arial" w:hAnsi="Arial" w:cs="Arial"/>
          <w:b/>
          <w:bCs/>
          <w:sz w:val="22"/>
          <w:szCs w:val="22"/>
          <w:lang w:val="fr-FR"/>
        </w:rPr>
        <w:t>thermiques</w:t>
      </w:r>
    </w:p>
    <w:p w14:paraId="060CE402" w14:textId="77777777" w:rsidR="007E680A" w:rsidRPr="00A44A6A" w:rsidRDefault="007E680A" w:rsidP="007E680A">
      <w:pPr>
        <w:spacing w:line="360" w:lineRule="auto"/>
        <w:rPr>
          <w:rFonts w:ascii="Arial" w:hAnsi="Arial" w:cs="Arial"/>
          <w:sz w:val="22"/>
          <w:szCs w:val="22"/>
          <w:lang w:val="fr-FR"/>
        </w:rPr>
      </w:pPr>
    </w:p>
    <w:p w14:paraId="29037C0C" w14:textId="0A58C02C" w:rsidR="007E680A" w:rsidRPr="00A44A6A" w:rsidRDefault="007E680A" w:rsidP="007E680A">
      <w:pPr>
        <w:spacing w:line="360" w:lineRule="auto"/>
        <w:rPr>
          <w:rFonts w:ascii="Arial" w:hAnsi="Arial" w:cs="Arial"/>
          <w:sz w:val="22"/>
          <w:szCs w:val="22"/>
          <w:lang w:val="fr-FR"/>
        </w:rPr>
      </w:pPr>
      <w:r w:rsidRPr="00A44A6A">
        <w:rPr>
          <w:rFonts w:ascii="Arial" w:hAnsi="Arial" w:cs="Arial"/>
          <w:sz w:val="22"/>
          <w:szCs w:val="22"/>
          <w:lang w:val="fr-FR"/>
        </w:rPr>
        <w:t>Les chariots élévateurs électriques Crossover sont commercialisés depuis début 2025. Ils comprennent les séries L25-35XE et S25-35XE avec des capacités de charge de 2,5 à 3,5 tonnes, commercialisées sous les noms Raider et Renegade. Les séries Crossover sont conçues pour reprendre les domaines d'application des chariots thermique</w:t>
      </w:r>
      <w:r w:rsidR="001A12C0">
        <w:rPr>
          <w:rFonts w:ascii="Arial" w:hAnsi="Arial" w:cs="Arial"/>
          <w:sz w:val="22"/>
          <w:szCs w:val="22"/>
          <w:lang w:val="fr-FR"/>
        </w:rPr>
        <w:t>s</w:t>
      </w:r>
      <w:r w:rsidRPr="00A44A6A">
        <w:rPr>
          <w:rFonts w:ascii="Arial" w:hAnsi="Arial" w:cs="Arial"/>
          <w:sz w:val="22"/>
          <w:szCs w:val="22"/>
          <w:lang w:val="fr-FR"/>
        </w:rPr>
        <w:t>. Pour ce faire, Clark a monté les chariots élévateurs électriques sur le châssis éprouvé des chariots élévateurs thermique</w:t>
      </w:r>
      <w:r w:rsidR="001A12C0">
        <w:rPr>
          <w:rFonts w:ascii="Arial" w:hAnsi="Arial" w:cs="Arial"/>
          <w:sz w:val="22"/>
          <w:szCs w:val="22"/>
          <w:lang w:val="fr-FR"/>
        </w:rPr>
        <w:t>s</w:t>
      </w:r>
      <w:r w:rsidRPr="00A44A6A">
        <w:rPr>
          <w:rFonts w:ascii="Arial" w:hAnsi="Arial" w:cs="Arial"/>
          <w:sz w:val="22"/>
          <w:szCs w:val="22"/>
          <w:lang w:val="fr-FR"/>
        </w:rPr>
        <w:t xml:space="preserve">. Les chariots Crossover ont ainsi non seulement la garde au sol élevée des chariots </w:t>
      </w:r>
      <w:r w:rsidR="00AE34AE" w:rsidRPr="00A44A6A">
        <w:rPr>
          <w:rFonts w:ascii="Arial" w:hAnsi="Arial" w:cs="Arial"/>
          <w:sz w:val="22"/>
          <w:szCs w:val="22"/>
          <w:lang w:val="fr-FR"/>
        </w:rPr>
        <w:t>élévateurs</w:t>
      </w:r>
      <w:r w:rsidRPr="00A44A6A">
        <w:rPr>
          <w:rFonts w:ascii="Arial" w:hAnsi="Arial" w:cs="Arial"/>
          <w:sz w:val="22"/>
          <w:szCs w:val="22"/>
          <w:lang w:val="fr-FR"/>
        </w:rPr>
        <w:t xml:space="preserve"> thermique</w:t>
      </w:r>
      <w:r w:rsidR="00AE34AE" w:rsidRPr="00A44A6A">
        <w:rPr>
          <w:rFonts w:ascii="Arial" w:hAnsi="Arial" w:cs="Arial"/>
          <w:sz w:val="22"/>
          <w:szCs w:val="22"/>
          <w:lang w:val="fr-FR"/>
        </w:rPr>
        <w:t>s</w:t>
      </w:r>
      <w:r w:rsidRPr="00A44A6A">
        <w:rPr>
          <w:rFonts w:ascii="Arial" w:hAnsi="Arial" w:cs="Arial"/>
          <w:sz w:val="22"/>
          <w:szCs w:val="22"/>
          <w:lang w:val="fr-FR"/>
        </w:rPr>
        <w:t>, mais aussi des pneus plus grands et un confort élevé. Plus rien ne s'oppose donc à des utilisations en extérieur plus exigeantes, en particulier sur les terrains accidentés des zoos ou en présence de bosses. Les chariots élévateurs</w:t>
      </w:r>
      <w:r w:rsidR="00AE34AE" w:rsidRPr="00A44A6A">
        <w:rPr>
          <w:rFonts w:ascii="Arial" w:hAnsi="Arial" w:cs="Arial"/>
          <w:sz w:val="22"/>
          <w:szCs w:val="22"/>
          <w:lang w:val="fr-FR"/>
        </w:rPr>
        <w:t xml:space="preserve"> Crossover</w:t>
      </w:r>
      <w:r w:rsidRPr="00A44A6A">
        <w:rPr>
          <w:rFonts w:ascii="Arial" w:hAnsi="Arial" w:cs="Arial"/>
          <w:sz w:val="22"/>
          <w:szCs w:val="22"/>
          <w:lang w:val="fr-FR"/>
        </w:rPr>
        <w:t xml:space="preserve"> présentent également des valeurs comparables à celles des chariots thermiques en termes de vitesse de déplacement, de largeur de travail, de rayon de braquage et de capacité de franchissement. Grâce à des composants protégés contre l'eau, tels que la protection IP54 (protégée contre la poussière et les projections d'eau) du moteur de traction et du moteur hydraulique, ils peuvent être utilisés sans problème dans des </w:t>
      </w:r>
      <w:r w:rsidRPr="00A44A6A">
        <w:rPr>
          <w:rFonts w:ascii="Arial" w:hAnsi="Arial" w:cs="Arial"/>
          <w:sz w:val="22"/>
          <w:szCs w:val="22"/>
          <w:lang w:val="fr-FR"/>
        </w:rPr>
        <w:lastRenderedPageBreak/>
        <w:t>environnements humides ou à l'extérieur par mauvais temps. L</w:t>
      </w:r>
      <w:r w:rsidR="00751A7E" w:rsidRPr="00A44A6A">
        <w:rPr>
          <w:rFonts w:ascii="Arial" w:hAnsi="Arial" w:cs="Arial"/>
          <w:sz w:val="22"/>
          <w:szCs w:val="22"/>
          <w:lang w:val="fr-FR"/>
        </w:rPr>
        <w:t>a machine</w:t>
      </w:r>
      <w:r w:rsidRPr="00A44A6A">
        <w:rPr>
          <w:rFonts w:ascii="Arial" w:hAnsi="Arial" w:cs="Arial"/>
          <w:sz w:val="22"/>
          <w:szCs w:val="22"/>
          <w:lang w:val="fr-FR"/>
        </w:rPr>
        <w:t xml:space="preserve"> d'essai utilisé</w:t>
      </w:r>
      <w:r w:rsidR="00751A7E" w:rsidRPr="00A44A6A">
        <w:rPr>
          <w:rFonts w:ascii="Arial" w:hAnsi="Arial" w:cs="Arial"/>
          <w:sz w:val="22"/>
          <w:szCs w:val="22"/>
          <w:lang w:val="fr-FR"/>
        </w:rPr>
        <w:t>e</w:t>
      </w:r>
      <w:r w:rsidRPr="00A44A6A">
        <w:rPr>
          <w:rFonts w:ascii="Arial" w:hAnsi="Arial" w:cs="Arial"/>
          <w:sz w:val="22"/>
          <w:szCs w:val="22"/>
          <w:lang w:val="fr-FR"/>
        </w:rPr>
        <w:t xml:space="preserve"> au zoo, le Renegade S30XE, avait une capacité de charge de trois tonnes avec un centre de gravité de 500 mm. Le </w:t>
      </w:r>
      <w:r w:rsidR="00751A7E" w:rsidRPr="00A44A6A">
        <w:rPr>
          <w:rFonts w:ascii="Arial" w:hAnsi="Arial" w:cs="Arial"/>
          <w:sz w:val="22"/>
          <w:szCs w:val="22"/>
          <w:lang w:val="fr-FR"/>
        </w:rPr>
        <w:t>chariot élévateur</w:t>
      </w:r>
      <w:r w:rsidRPr="00A44A6A">
        <w:rPr>
          <w:rFonts w:ascii="Arial" w:hAnsi="Arial" w:cs="Arial"/>
          <w:sz w:val="22"/>
          <w:szCs w:val="22"/>
          <w:lang w:val="fr-FR"/>
        </w:rPr>
        <w:t xml:space="preserve"> était équipé d'une batterie lithium-ion de 80 volts (18,7 kW), un mât triplex de 4800 mm, quatre fonctions hydrauliques, des pneus superélastiques, des </w:t>
      </w:r>
      <w:r w:rsidR="00751A7E" w:rsidRPr="00A44A6A">
        <w:rPr>
          <w:rFonts w:ascii="Arial" w:hAnsi="Arial" w:cs="Arial"/>
          <w:sz w:val="22"/>
          <w:szCs w:val="22"/>
          <w:lang w:val="fr-FR"/>
        </w:rPr>
        <w:t>feux</w:t>
      </w:r>
      <w:r w:rsidRPr="00A44A6A">
        <w:rPr>
          <w:rFonts w:ascii="Arial" w:hAnsi="Arial" w:cs="Arial"/>
          <w:sz w:val="22"/>
          <w:szCs w:val="22"/>
          <w:lang w:val="fr-FR"/>
        </w:rPr>
        <w:t xml:space="preserve"> de travail à l'avant et à l'arrière, un gyrophare, une alarme de recul, un feu d'avertissement, un écran Clark Smart et un siège Grammer avec surveillance du verrouillage de la ceinture. De plus, le chariot élévateur était équipé d'une cabine partielle, c'est-à-dire d'un toit en acier, d'un pare-brise et d'une lunette arrière. Selon les besoins, différentes cabines sont disponibles pour le Renegade, telles que la cabine anti-pluie (toit en acier), la cabine anti-intempéries (toit en acier et pare-brise), la cabine partielle (toit en acier, pare-brise avant et arrière) et la cabine complète avec climatisation ou chauffage. Tout comme la S</w:t>
      </w:r>
      <w:r w:rsidR="00751A7E" w:rsidRPr="00A44A6A">
        <w:rPr>
          <w:rFonts w:ascii="Arial" w:hAnsi="Arial" w:cs="Arial"/>
          <w:sz w:val="22"/>
          <w:szCs w:val="22"/>
          <w:lang w:val="fr-FR"/>
        </w:rPr>
        <w:t>-series</w:t>
      </w:r>
      <w:r w:rsidRPr="00A44A6A">
        <w:rPr>
          <w:rFonts w:ascii="Arial" w:hAnsi="Arial" w:cs="Arial"/>
          <w:sz w:val="22"/>
          <w:szCs w:val="22"/>
          <w:lang w:val="fr-FR"/>
        </w:rPr>
        <w:t xml:space="preserve"> électrique de Clark, le Renegade dispose de nombreuses fonctions de sécurité et d'options personnalisables pour un confort d'utilisation et </w:t>
      </w:r>
      <w:r w:rsidR="0001061B" w:rsidRPr="00A44A6A">
        <w:rPr>
          <w:rFonts w:ascii="Arial" w:hAnsi="Arial" w:cs="Arial"/>
          <w:sz w:val="22"/>
          <w:szCs w:val="22"/>
          <w:lang w:val="fr-FR"/>
        </w:rPr>
        <w:t>une sécurité maximale</w:t>
      </w:r>
      <w:r w:rsidRPr="00A44A6A">
        <w:rPr>
          <w:rFonts w:ascii="Arial" w:hAnsi="Arial" w:cs="Arial"/>
          <w:sz w:val="22"/>
          <w:szCs w:val="22"/>
          <w:lang w:val="fr-FR"/>
        </w:rPr>
        <w:t>.</w:t>
      </w:r>
    </w:p>
    <w:p w14:paraId="60FDBDA1" w14:textId="77777777" w:rsidR="007E680A" w:rsidRPr="00A44A6A" w:rsidRDefault="007E680A" w:rsidP="00B274EA">
      <w:pPr>
        <w:spacing w:line="360" w:lineRule="auto"/>
        <w:rPr>
          <w:rFonts w:ascii="Arial" w:hAnsi="Arial" w:cs="Arial"/>
          <w:sz w:val="22"/>
          <w:szCs w:val="22"/>
          <w:lang w:val="fr-FR"/>
        </w:rPr>
      </w:pPr>
    </w:p>
    <w:p w14:paraId="42F31FC6" w14:textId="21DDB797" w:rsidR="00E63A9B" w:rsidRPr="00A44A6A" w:rsidRDefault="00E63A9B" w:rsidP="00E63A9B">
      <w:pPr>
        <w:spacing w:line="360" w:lineRule="auto"/>
        <w:rPr>
          <w:rFonts w:ascii="Arial" w:hAnsi="Arial" w:cs="Arial"/>
          <w:b/>
          <w:bCs/>
          <w:sz w:val="22"/>
          <w:szCs w:val="22"/>
          <w:lang w:val="fr-FR"/>
        </w:rPr>
      </w:pPr>
      <w:r w:rsidRPr="00A44A6A">
        <w:rPr>
          <w:rFonts w:ascii="Arial" w:hAnsi="Arial" w:cs="Arial"/>
          <w:b/>
          <w:bCs/>
          <w:sz w:val="22"/>
          <w:szCs w:val="22"/>
          <w:lang w:val="fr-FR"/>
        </w:rPr>
        <w:t xml:space="preserve">La </w:t>
      </w:r>
      <w:r w:rsidR="00335981" w:rsidRPr="00A44A6A">
        <w:rPr>
          <w:rFonts w:ascii="Arial" w:hAnsi="Arial" w:cs="Arial"/>
          <w:b/>
          <w:bCs/>
          <w:sz w:val="22"/>
          <w:szCs w:val="22"/>
          <w:lang w:val="fr-FR"/>
        </w:rPr>
        <w:t>ferme</w:t>
      </w:r>
      <w:r w:rsidRPr="00A44A6A">
        <w:rPr>
          <w:rFonts w:ascii="Arial" w:hAnsi="Arial" w:cs="Arial"/>
          <w:b/>
          <w:bCs/>
          <w:sz w:val="22"/>
          <w:szCs w:val="22"/>
          <w:lang w:val="fr-FR"/>
        </w:rPr>
        <w:t xml:space="preserve"> agricole est le cœur du zoo </w:t>
      </w:r>
    </w:p>
    <w:p w14:paraId="0416C16E" w14:textId="77777777" w:rsidR="00E63A9B" w:rsidRPr="00A44A6A" w:rsidRDefault="00E63A9B" w:rsidP="00E63A9B">
      <w:pPr>
        <w:spacing w:line="360" w:lineRule="auto"/>
        <w:rPr>
          <w:rFonts w:ascii="Arial" w:hAnsi="Arial" w:cs="Arial"/>
          <w:sz w:val="22"/>
          <w:szCs w:val="22"/>
          <w:lang w:val="fr-FR"/>
        </w:rPr>
      </w:pPr>
    </w:p>
    <w:p w14:paraId="343AC463" w14:textId="41ABAB81" w:rsidR="00E63A9B" w:rsidRPr="00A44A6A" w:rsidRDefault="00E63A9B" w:rsidP="00E63A9B">
      <w:pPr>
        <w:spacing w:line="360" w:lineRule="auto"/>
        <w:rPr>
          <w:rFonts w:ascii="Arial" w:hAnsi="Arial" w:cs="Arial"/>
          <w:sz w:val="22"/>
          <w:szCs w:val="22"/>
          <w:lang w:val="fr-FR"/>
        </w:rPr>
      </w:pPr>
      <w:r w:rsidRPr="00A44A6A">
        <w:rPr>
          <w:rFonts w:ascii="Arial" w:hAnsi="Arial" w:cs="Arial"/>
          <w:sz w:val="22"/>
          <w:szCs w:val="22"/>
          <w:lang w:val="fr-FR"/>
        </w:rPr>
        <w:t xml:space="preserve">L'essai du Clark Renegade a débuté dans le nouveau bâtiment de la </w:t>
      </w:r>
      <w:r w:rsidR="007E2AEC" w:rsidRPr="00A44A6A">
        <w:rPr>
          <w:rFonts w:ascii="Arial" w:hAnsi="Arial" w:cs="Arial"/>
          <w:sz w:val="22"/>
          <w:szCs w:val="22"/>
          <w:lang w:val="fr-FR"/>
        </w:rPr>
        <w:t>ferme</w:t>
      </w:r>
      <w:r w:rsidRPr="00A44A6A">
        <w:rPr>
          <w:rFonts w:ascii="Arial" w:hAnsi="Arial" w:cs="Arial"/>
          <w:sz w:val="22"/>
          <w:szCs w:val="22"/>
          <w:lang w:val="fr-FR"/>
        </w:rPr>
        <w:t xml:space="preserve"> du zoo de Duisburg, achevé en 2022. Il s'agit du centre névralgique pour l'approvisionnement des animaux. Les deux bâtiments abritent non seulement des espaces de stockage pour la nourriture des animaux, mais aussi les ateliers des jardiniers et artisans du zoo (menuiserie, serrurerie, atelier d'électricité), une grange à foin ainsi que les vestiaires et les douches pour le personnel. Dans les neuf chambres froides de l'entrepôt alimentaire, des légumes frais tels que de la salade, des tomates ou des carottes sont stockés sur des palettes ou dans des sacs, et des fruits sont stockés dans des caisses, à des températures comprises entre 2 et 6 °C. Le poisson congelé destiné aux dauphins, aux manchots </w:t>
      </w:r>
      <w:r w:rsidR="007E2AEC" w:rsidRPr="00A44A6A">
        <w:rPr>
          <w:rFonts w:ascii="Arial" w:hAnsi="Arial" w:cs="Arial"/>
          <w:sz w:val="22"/>
          <w:szCs w:val="22"/>
          <w:lang w:val="fr-FR"/>
        </w:rPr>
        <w:t>du Cap</w:t>
      </w:r>
      <w:r w:rsidRPr="00A44A6A">
        <w:rPr>
          <w:rFonts w:ascii="Arial" w:hAnsi="Arial" w:cs="Arial"/>
          <w:sz w:val="22"/>
          <w:szCs w:val="22"/>
          <w:lang w:val="fr-FR"/>
        </w:rPr>
        <w:t xml:space="preserve">, aux otaries, aux pélicans et autres animaux est conservé dans une chambre froide à une température comprise entre -18 et -20 °C. La cour intérieure abrite également un entrepôt à rayonnages </w:t>
      </w:r>
      <w:r w:rsidRPr="00A44A6A">
        <w:rPr>
          <w:rFonts w:ascii="Arial" w:hAnsi="Arial" w:cs="Arial"/>
          <w:sz w:val="22"/>
          <w:szCs w:val="22"/>
          <w:lang w:val="fr-FR"/>
        </w:rPr>
        <w:lastRenderedPageBreak/>
        <w:t xml:space="preserve">hauts pour les granulés, les céréales et autres aliments secs destinés à nourrir plus de 4 700 animaux. Un transpalette manuel Clark HPT et un chariot élévateur Clark WSX16 assurent le flux des aliments livrés vers l'entrepôt. La viande destinée aux animaux carnivores est transportée directement depuis le camion frigorifique vers le bâtiment grâce à un système sophistiqué de rails tubulaires suspendus au plafond. Des aiguillages déterminent le chemin à suivre : salle de </w:t>
      </w:r>
      <w:r w:rsidR="00A44F0A" w:rsidRPr="00A44A6A">
        <w:rPr>
          <w:rFonts w:ascii="Arial" w:hAnsi="Arial" w:cs="Arial"/>
          <w:sz w:val="22"/>
          <w:szCs w:val="22"/>
          <w:lang w:val="fr-FR"/>
        </w:rPr>
        <w:t>rationnement</w:t>
      </w:r>
      <w:r w:rsidRPr="00A44A6A">
        <w:rPr>
          <w:rFonts w:ascii="Arial" w:hAnsi="Arial" w:cs="Arial"/>
          <w:sz w:val="22"/>
          <w:szCs w:val="22"/>
          <w:lang w:val="fr-FR"/>
        </w:rPr>
        <w:t>, chambre froide ou congélateur. On se croirait dans un marché de gros. Seulement, les clients ont généralement quatre pattes. Le travail commence dès six heures du matin dans la zone d'alimentation. Les caisses préparées contenant des fruits et des légumes, des sacs de granulés et des aliments spéciaux sont alors acheminées vers les zones de travail des soigneurs animaliers, les enclos. Lorsque les soigneurs prennent leur service, la nourriture commandée la veille à l'entrepôt central est déjà prête, afin que le petit-déjeuner des animaux puisse être préparé immédiatement. Quatre employés veillent à ce que les réserves alimentaires du zoo soient toujours pleines. Ils commandent de la mousse fine pour les rennes, du poisson frais pour les otaries et cultivent eux-mêmes du maïs, de l'herbe et de la luzerne dans des champs loués.</w:t>
      </w:r>
    </w:p>
    <w:p w14:paraId="737ABE48" w14:textId="77777777" w:rsidR="007E680A" w:rsidRPr="00A44A6A" w:rsidRDefault="007E680A" w:rsidP="00B274EA">
      <w:pPr>
        <w:spacing w:line="360" w:lineRule="auto"/>
        <w:rPr>
          <w:rFonts w:ascii="Arial" w:hAnsi="Arial" w:cs="Arial"/>
          <w:sz w:val="22"/>
          <w:szCs w:val="22"/>
          <w:lang w:val="fr-FR"/>
        </w:rPr>
      </w:pPr>
    </w:p>
    <w:p w14:paraId="558C2440" w14:textId="26C78E03" w:rsidR="00925B03" w:rsidRPr="00A44A6A" w:rsidRDefault="00925B03" w:rsidP="00925B03">
      <w:pPr>
        <w:spacing w:line="360" w:lineRule="auto"/>
        <w:rPr>
          <w:rFonts w:ascii="Arial" w:hAnsi="Arial" w:cs="Arial"/>
          <w:b/>
          <w:bCs/>
          <w:sz w:val="22"/>
          <w:szCs w:val="22"/>
          <w:lang w:val="fr-FR"/>
        </w:rPr>
      </w:pPr>
      <w:r w:rsidRPr="00A44A6A">
        <w:rPr>
          <w:rFonts w:ascii="Arial" w:hAnsi="Arial" w:cs="Arial"/>
          <w:b/>
          <w:bCs/>
          <w:sz w:val="22"/>
          <w:szCs w:val="22"/>
          <w:lang w:val="fr-FR"/>
        </w:rPr>
        <w:t>Renegade passe le test</w:t>
      </w:r>
    </w:p>
    <w:p w14:paraId="7C5794D2" w14:textId="77777777" w:rsidR="00925B03" w:rsidRPr="00A44A6A" w:rsidRDefault="00925B03" w:rsidP="00925B03">
      <w:pPr>
        <w:spacing w:line="360" w:lineRule="auto"/>
        <w:rPr>
          <w:rFonts w:ascii="Arial" w:hAnsi="Arial" w:cs="Arial"/>
          <w:sz w:val="22"/>
          <w:szCs w:val="22"/>
          <w:lang w:val="fr-FR"/>
        </w:rPr>
      </w:pPr>
    </w:p>
    <w:p w14:paraId="03A015C4" w14:textId="1B8C5E0D" w:rsidR="00925B03" w:rsidRPr="00A44A6A" w:rsidRDefault="00925B03" w:rsidP="00925B03">
      <w:pPr>
        <w:spacing w:line="360" w:lineRule="auto"/>
        <w:rPr>
          <w:rFonts w:ascii="Arial" w:hAnsi="Arial" w:cs="Arial"/>
          <w:sz w:val="22"/>
          <w:szCs w:val="22"/>
          <w:lang w:val="fr-FR"/>
        </w:rPr>
      </w:pPr>
      <w:r w:rsidRPr="00A44A6A">
        <w:rPr>
          <w:rFonts w:ascii="Arial" w:hAnsi="Arial" w:cs="Arial"/>
          <w:sz w:val="22"/>
          <w:szCs w:val="22"/>
          <w:lang w:val="fr-FR"/>
        </w:rPr>
        <w:t xml:space="preserve">Pendant la phase de test, le Renegade a travaillé main dans la main avec le transpalette manuel Clark HPT et le </w:t>
      </w:r>
      <w:r w:rsidR="005B5C23">
        <w:rPr>
          <w:rFonts w:ascii="Arial" w:hAnsi="Arial" w:cs="Arial"/>
          <w:sz w:val="22"/>
          <w:szCs w:val="22"/>
          <w:lang w:val="fr-FR"/>
        </w:rPr>
        <w:t>gerbeur</w:t>
      </w:r>
      <w:r w:rsidRPr="00A44A6A">
        <w:rPr>
          <w:rFonts w:ascii="Arial" w:hAnsi="Arial" w:cs="Arial"/>
          <w:sz w:val="22"/>
          <w:szCs w:val="22"/>
          <w:lang w:val="fr-FR"/>
        </w:rPr>
        <w:t xml:space="preserve"> WSX16. Parmi ses tâches lors du test figuraient notamment le déchargement des camions d'aliments pour animaux dans l'entrepôt, le transport de divers matériaux entre les ateliers du zoo et le transport de nourriture ou de foin vers les enclos. Pour accomplir les tâches qui lui ont été confiées, le Renegade a convaincu non seulement par son excellente visibilité panoramique, mais aussi par sa manipulation délicate des charges. Des sacs de légumes, de fruits et de granulés aux caisses grillagées contenant des réservoirs d'irrigation ou des racines pour l'aménagement des enclos des animaux, le chariot élévateur électrique crossover S30XE a transporté chacune de ces charges de manière sûre </w:t>
      </w:r>
      <w:r w:rsidRPr="00A44A6A">
        <w:rPr>
          <w:rFonts w:ascii="Arial" w:hAnsi="Arial" w:cs="Arial"/>
          <w:sz w:val="22"/>
          <w:szCs w:val="22"/>
          <w:lang w:val="fr-FR"/>
        </w:rPr>
        <w:lastRenderedPageBreak/>
        <w:t>et fiable jusqu'à sa destination. C'est notamment sur les longues distances, par exemple lors du transport de la nourriture pour les lamantins dans la serre tropicale Rio Negro, que le Renegade a fait ses preuves grâce à sa conduite sans vibrations ni chocs, même sur le terrain</w:t>
      </w:r>
      <w:r w:rsidR="00D35F08" w:rsidRPr="00A44A6A">
        <w:rPr>
          <w:rFonts w:ascii="Arial" w:hAnsi="Arial" w:cs="Arial"/>
          <w:sz w:val="22"/>
          <w:szCs w:val="22"/>
          <w:lang w:val="fr-FR"/>
        </w:rPr>
        <w:t xml:space="preserve"> </w:t>
      </w:r>
      <w:r w:rsidR="005B5C23" w:rsidRPr="00A44A6A">
        <w:rPr>
          <w:rFonts w:ascii="Arial" w:hAnsi="Arial" w:cs="Arial"/>
          <w:sz w:val="22"/>
          <w:szCs w:val="22"/>
          <w:lang w:val="fr-FR"/>
        </w:rPr>
        <w:t>difficile</w:t>
      </w:r>
      <w:r w:rsidRPr="00A44A6A">
        <w:rPr>
          <w:rFonts w:ascii="Arial" w:hAnsi="Arial" w:cs="Arial"/>
          <w:sz w:val="22"/>
          <w:szCs w:val="22"/>
          <w:lang w:val="fr-FR"/>
        </w:rPr>
        <w:t>. Le siège confortable à suspension intégrale et la garde au sol élevée du chariot élévateur y contribuent également.</w:t>
      </w:r>
      <w:r w:rsidR="00585437" w:rsidRPr="00A44A6A">
        <w:rPr>
          <w:rFonts w:ascii="Arial" w:hAnsi="Arial" w:cs="Arial"/>
          <w:sz w:val="22"/>
          <w:szCs w:val="22"/>
          <w:lang w:val="fr-FR"/>
        </w:rPr>
        <w:t xml:space="preserve"> La manutention des matériaux est facilitée par la disposition ergonomique des commandes. Celle-ci réduit la fatigue physique du conducteur et permet une utilisation simple sans mouvements inutiles des bras et des épaules. Ce sont parfois les petits détails qui facilitent le travail de l'opérateur. « Lors de la marche arrière, par exemple, la poignée située sur le montant arrière est très pratique », explique Christopher Grefer. « L</w:t>
      </w:r>
      <w:r w:rsidR="005B7F06">
        <w:rPr>
          <w:rFonts w:ascii="Arial" w:hAnsi="Arial" w:cs="Arial"/>
          <w:sz w:val="22"/>
          <w:szCs w:val="22"/>
          <w:lang w:val="fr-FR"/>
        </w:rPr>
        <w:t>’interrupteur</w:t>
      </w:r>
      <w:r w:rsidR="00585437" w:rsidRPr="00A44A6A">
        <w:rPr>
          <w:rFonts w:ascii="Arial" w:hAnsi="Arial" w:cs="Arial"/>
          <w:sz w:val="22"/>
          <w:szCs w:val="22"/>
          <w:lang w:val="fr-FR"/>
        </w:rPr>
        <w:t xml:space="preserve"> de sens de marche intégré au levier hydraulique est également très utile, car il permet de commander le chariot de manière intuitive et sans effort. » Sur les pentes ou les rampes, un dispositif anti-recul de série augmente la sécurité, car le frein de stationnement qui se déclenche automatiquement empêche tout recul involontaire.</w:t>
      </w:r>
    </w:p>
    <w:p w14:paraId="7A385161" w14:textId="77777777" w:rsidR="007E680A" w:rsidRPr="00A44A6A" w:rsidRDefault="007E680A" w:rsidP="00B274EA">
      <w:pPr>
        <w:spacing w:line="360" w:lineRule="auto"/>
        <w:rPr>
          <w:rFonts w:ascii="Arial" w:hAnsi="Arial" w:cs="Arial"/>
          <w:sz w:val="22"/>
          <w:szCs w:val="22"/>
          <w:lang w:val="fr-FR"/>
        </w:rPr>
      </w:pPr>
    </w:p>
    <w:p w14:paraId="48965F01" w14:textId="2B08C879" w:rsidR="00585437" w:rsidRPr="00A44A6A" w:rsidRDefault="0092021E" w:rsidP="00585437">
      <w:pPr>
        <w:spacing w:line="360" w:lineRule="auto"/>
        <w:rPr>
          <w:rFonts w:ascii="Arial" w:hAnsi="Arial" w:cs="Arial"/>
          <w:b/>
          <w:bCs/>
          <w:sz w:val="22"/>
          <w:szCs w:val="22"/>
          <w:lang w:val="fr-FR"/>
        </w:rPr>
      </w:pPr>
      <w:r>
        <w:rPr>
          <w:rFonts w:ascii="Arial" w:hAnsi="Arial" w:cs="Arial"/>
          <w:b/>
          <w:bCs/>
          <w:sz w:val="22"/>
          <w:szCs w:val="22"/>
          <w:lang w:val="fr-FR"/>
        </w:rPr>
        <w:t>L</w:t>
      </w:r>
      <w:r w:rsidR="005B7F06">
        <w:rPr>
          <w:rFonts w:ascii="Arial" w:hAnsi="Arial" w:cs="Arial"/>
          <w:b/>
          <w:bCs/>
          <w:sz w:val="22"/>
          <w:szCs w:val="22"/>
          <w:lang w:val="fr-FR"/>
        </w:rPr>
        <w:t>e travail sans faille</w:t>
      </w:r>
      <w:r>
        <w:rPr>
          <w:rFonts w:ascii="Arial" w:hAnsi="Arial" w:cs="Arial"/>
          <w:b/>
          <w:bCs/>
          <w:sz w:val="22"/>
          <w:szCs w:val="22"/>
          <w:lang w:val="fr-FR"/>
        </w:rPr>
        <w:t xml:space="preserve"> même avec de la paille sur les fourches</w:t>
      </w:r>
    </w:p>
    <w:p w14:paraId="4BC782D4" w14:textId="77777777" w:rsidR="00585437" w:rsidRPr="00A44A6A" w:rsidRDefault="00585437" w:rsidP="00585437">
      <w:pPr>
        <w:spacing w:line="360" w:lineRule="auto"/>
        <w:rPr>
          <w:rFonts w:ascii="Arial" w:hAnsi="Arial" w:cs="Arial"/>
          <w:sz w:val="22"/>
          <w:szCs w:val="22"/>
          <w:lang w:val="fr-FR"/>
        </w:rPr>
      </w:pPr>
    </w:p>
    <w:p w14:paraId="76396B38" w14:textId="3B6F4E25" w:rsidR="00585437" w:rsidRPr="00A44A6A" w:rsidRDefault="00585437" w:rsidP="00585437">
      <w:pPr>
        <w:spacing w:line="360" w:lineRule="auto"/>
        <w:rPr>
          <w:rFonts w:ascii="Arial" w:hAnsi="Arial" w:cs="Arial"/>
          <w:sz w:val="22"/>
          <w:szCs w:val="22"/>
          <w:lang w:val="fr-FR"/>
        </w:rPr>
      </w:pPr>
      <w:r w:rsidRPr="00A44A6A">
        <w:rPr>
          <w:rFonts w:ascii="Arial" w:hAnsi="Arial" w:cs="Arial"/>
          <w:sz w:val="22"/>
          <w:szCs w:val="22"/>
          <w:lang w:val="fr-FR"/>
        </w:rPr>
        <w:t xml:space="preserve">Le Clark Renegade a dû assumer d'autres tâches dans la grange à foin achevée en 2024, le grand entrepôt central pour le foin et la paille. Avec une superficie de 270 m², le hangar léger offre suffisamment d'espace pour stocker les besoins semestriels du zoo. Derrière les quatre grandes portes coulissantes de la grange à foin se trouvent des centaines de </w:t>
      </w:r>
      <w:r w:rsidR="000C60C7" w:rsidRPr="00A44A6A">
        <w:rPr>
          <w:rFonts w:ascii="Arial" w:hAnsi="Arial" w:cs="Arial"/>
          <w:sz w:val="22"/>
          <w:szCs w:val="22"/>
          <w:lang w:val="fr-FR"/>
        </w:rPr>
        <w:t>bottes</w:t>
      </w:r>
      <w:r w:rsidRPr="00A44A6A">
        <w:rPr>
          <w:rFonts w:ascii="Arial" w:hAnsi="Arial" w:cs="Arial"/>
          <w:sz w:val="22"/>
          <w:szCs w:val="22"/>
          <w:lang w:val="fr-FR"/>
        </w:rPr>
        <w:t xml:space="preserve"> de foin et de paille : elles sont empilées les unes à côté des autres sur huit rangées. Jusqu'à six de ces grosses </w:t>
      </w:r>
      <w:r w:rsidR="000C60C7" w:rsidRPr="00A44A6A">
        <w:rPr>
          <w:rFonts w:ascii="Arial" w:hAnsi="Arial" w:cs="Arial"/>
          <w:sz w:val="22"/>
          <w:szCs w:val="22"/>
          <w:lang w:val="fr-FR"/>
        </w:rPr>
        <w:t>bottes</w:t>
      </w:r>
      <w:r w:rsidRPr="00A44A6A">
        <w:rPr>
          <w:rFonts w:ascii="Arial" w:hAnsi="Arial" w:cs="Arial"/>
          <w:sz w:val="22"/>
          <w:szCs w:val="22"/>
          <w:lang w:val="fr-FR"/>
        </w:rPr>
        <w:t>, pesant environ 350 kg et mesurant 2,5 mètres de long, peuvent être empilées les unes sur les autres. Au total, la grange a une capacité de stockage pouvant atteindre 400 b</w:t>
      </w:r>
      <w:r w:rsidR="000C60C7" w:rsidRPr="00A44A6A">
        <w:rPr>
          <w:rFonts w:ascii="Arial" w:hAnsi="Arial" w:cs="Arial"/>
          <w:sz w:val="22"/>
          <w:szCs w:val="22"/>
          <w:lang w:val="fr-FR"/>
        </w:rPr>
        <w:t>ottes</w:t>
      </w:r>
      <w:r w:rsidRPr="00A44A6A">
        <w:rPr>
          <w:rFonts w:ascii="Arial" w:hAnsi="Arial" w:cs="Arial"/>
          <w:sz w:val="22"/>
          <w:szCs w:val="22"/>
          <w:lang w:val="fr-FR"/>
        </w:rPr>
        <w:t xml:space="preserve"> XXL. « Actuellement, nous nourrissons nos animaux avec trois à quatre types de foin différents. Ils se distinguent tous par leur composition, leur date de récolte et les variétés d'herbe utilisées », explique Richard Luhmer, soigneur animalier au zoo de Duisburg. Outre des montagnes de foin frais, le zoo a également besoin en moyenne de quatre grosses </w:t>
      </w:r>
      <w:r w:rsidRPr="00A44A6A">
        <w:rPr>
          <w:rFonts w:ascii="Arial" w:hAnsi="Arial" w:cs="Arial"/>
          <w:sz w:val="22"/>
          <w:szCs w:val="22"/>
          <w:lang w:val="fr-FR"/>
        </w:rPr>
        <w:lastRenderedPageBreak/>
        <w:t>b</w:t>
      </w:r>
      <w:r w:rsidR="000C60C7" w:rsidRPr="00A44A6A">
        <w:rPr>
          <w:rFonts w:ascii="Arial" w:hAnsi="Arial" w:cs="Arial"/>
          <w:sz w:val="22"/>
          <w:szCs w:val="22"/>
          <w:lang w:val="fr-FR"/>
        </w:rPr>
        <w:t>ottes</w:t>
      </w:r>
      <w:r w:rsidRPr="00A44A6A">
        <w:rPr>
          <w:rFonts w:ascii="Arial" w:hAnsi="Arial" w:cs="Arial"/>
          <w:sz w:val="22"/>
          <w:szCs w:val="22"/>
          <w:lang w:val="fr-FR"/>
        </w:rPr>
        <w:t xml:space="preserve"> de paille par semaine, qui sont notamment utilisées comme litière dans les étables et sont également stockées dans la grange. Le Renegade devait non seulement stocker et déstocker la paille destinée aux enclos des animaux et le foin destiné à nourrir les ongulés dans la grange à foin, mais aussi les transporter.</w:t>
      </w:r>
    </w:p>
    <w:p w14:paraId="0CB79B3A" w14:textId="77777777" w:rsidR="00EA4A9E" w:rsidRPr="00A44A6A" w:rsidRDefault="00EA4A9E" w:rsidP="00EA4A9E">
      <w:pPr>
        <w:spacing w:line="360" w:lineRule="auto"/>
        <w:rPr>
          <w:rFonts w:ascii="Arial" w:hAnsi="Arial" w:cs="Arial"/>
          <w:sz w:val="22"/>
          <w:szCs w:val="22"/>
          <w:lang w:val="fr-FR"/>
        </w:rPr>
      </w:pPr>
    </w:p>
    <w:p w14:paraId="54D4B8D9" w14:textId="1B842A55" w:rsidR="00585437" w:rsidRPr="00A44A6A" w:rsidRDefault="00585437" w:rsidP="00EA4A9E">
      <w:pPr>
        <w:spacing w:line="360" w:lineRule="auto"/>
        <w:rPr>
          <w:rFonts w:ascii="Arial" w:hAnsi="Arial" w:cs="Arial"/>
          <w:sz w:val="22"/>
          <w:szCs w:val="22"/>
          <w:lang w:val="fr-FR"/>
        </w:rPr>
      </w:pPr>
      <w:r w:rsidRPr="00A44A6A">
        <w:rPr>
          <w:rFonts w:ascii="Arial" w:hAnsi="Arial" w:cs="Arial"/>
          <w:sz w:val="22"/>
          <w:szCs w:val="22"/>
          <w:lang w:val="fr-FR"/>
        </w:rPr>
        <w:t xml:space="preserve">Une fois tous les tests terminés, les employés du zoo sont unanimes : le chariot élévateur électrique crossover n'a rien à envier aux </w:t>
      </w:r>
      <w:r w:rsidR="000C60C7" w:rsidRPr="00A44A6A">
        <w:rPr>
          <w:rFonts w:ascii="Arial" w:hAnsi="Arial" w:cs="Arial"/>
          <w:sz w:val="22"/>
          <w:szCs w:val="22"/>
          <w:lang w:val="fr-FR"/>
        </w:rPr>
        <w:t>chariots élévateurs thermiques</w:t>
      </w:r>
      <w:r w:rsidRPr="00A44A6A">
        <w:rPr>
          <w:rFonts w:ascii="Arial" w:hAnsi="Arial" w:cs="Arial"/>
          <w:sz w:val="22"/>
          <w:szCs w:val="22"/>
          <w:lang w:val="fr-FR"/>
        </w:rPr>
        <w:t xml:space="preserve"> en termes de performances et de confort. « Dans tous les domaines d'application où nous avons testé </w:t>
      </w:r>
      <w:r w:rsidR="000C60C7" w:rsidRPr="00A44A6A">
        <w:rPr>
          <w:rFonts w:ascii="Arial" w:hAnsi="Arial" w:cs="Arial"/>
          <w:sz w:val="22"/>
          <w:szCs w:val="22"/>
          <w:lang w:val="fr-FR"/>
        </w:rPr>
        <w:t>c</w:t>
      </w:r>
      <w:r w:rsidRPr="00A44A6A">
        <w:rPr>
          <w:rFonts w:ascii="Arial" w:hAnsi="Arial" w:cs="Arial"/>
          <w:sz w:val="22"/>
          <w:szCs w:val="22"/>
          <w:lang w:val="fr-FR"/>
        </w:rPr>
        <w:t xml:space="preserve">e </w:t>
      </w:r>
      <w:r w:rsidR="000C60C7" w:rsidRPr="00A44A6A">
        <w:rPr>
          <w:rFonts w:ascii="Arial" w:hAnsi="Arial" w:cs="Arial"/>
          <w:sz w:val="22"/>
          <w:szCs w:val="22"/>
          <w:lang w:val="fr-FR"/>
        </w:rPr>
        <w:t>chariot</w:t>
      </w:r>
      <w:r w:rsidRPr="00A44A6A">
        <w:rPr>
          <w:rFonts w:ascii="Arial" w:hAnsi="Arial" w:cs="Arial"/>
          <w:sz w:val="22"/>
          <w:szCs w:val="22"/>
          <w:lang w:val="fr-FR"/>
        </w:rPr>
        <w:t xml:space="preserve">, il a fait ses preuves grâce à sa grande flexibilité, sa robustesse et ses performances », soulignent les employés du zoo. La série Crossover pourrait ainsi </w:t>
      </w:r>
      <w:r w:rsidR="000C60C7" w:rsidRPr="00A44A6A">
        <w:rPr>
          <w:rFonts w:ascii="Arial" w:hAnsi="Arial" w:cs="Arial"/>
          <w:sz w:val="22"/>
          <w:szCs w:val="22"/>
          <w:lang w:val="fr-FR"/>
        </w:rPr>
        <w:t>changer les règles de jeux</w:t>
      </w:r>
      <w:r w:rsidRPr="00A44A6A">
        <w:rPr>
          <w:rFonts w:ascii="Arial" w:hAnsi="Arial" w:cs="Arial"/>
          <w:sz w:val="22"/>
          <w:szCs w:val="22"/>
          <w:lang w:val="fr-FR"/>
        </w:rPr>
        <w:t xml:space="preserve"> dans le monde des chariots élévateurs.</w:t>
      </w:r>
    </w:p>
    <w:p w14:paraId="28F8CD8D" w14:textId="77777777" w:rsidR="00585437" w:rsidRPr="00A44A6A" w:rsidRDefault="00585437" w:rsidP="00EA4A9E">
      <w:pPr>
        <w:spacing w:line="360" w:lineRule="auto"/>
        <w:rPr>
          <w:rFonts w:ascii="Arial" w:hAnsi="Arial" w:cs="Arial"/>
          <w:sz w:val="22"/>
          <w:szCs w:val="22"/>
          <w:lang w:val="fr-FR"/>
        </w:rPr>
      </w:pPr>
    </w:p>
    <w:p w14:paraId="26406F63" w14:textId="0E79238B" w:rsidR="007A7404" w:rsidRPr="00A44A6A" w:rsidRDefault="00B75799" w:rsidP="00597B09">
      <w:pPr>
        <w:spacing w:line="360" w:lineRule="auto"/>
        <w:rPr>
          <w:rFonts w:ascii="Arial" w:hAnsi="Arial" w:cs="Arial"/>
          <w:sz w:val="22"/>
          <w:szCs w:val="22"/>
          <w:lang w:val="fr-FR"/>
        </w:rPr>
      </w:pPr>
      <w:r>
        <w:rPr>
          <w:rFonts w:ascii="Arial" w:hAnsi="Arial" w:cs="Arial"/>
          <w:sz w:val="22"/>
          <w:szCs w:val="22"/>
          <w:lang w:val="fr-FR"/>
        </w:rPr>
        <w:t>11</w:t>
      </w:r>
      <w:r w:rsidR="00BD33E5" w:rsidRPr="00A44A6A">
        <w:rPr>
          <w:rFonts w:ascii="Arial" w:hAnsi="Arial" w:cs="Arial"/>
          <w:sz w:val="22"/>
          <w:szCs w:val="22"/>
          <w:lang w:val="fr-FR"/>
        </w:rPr>
        <w:t xml:space="preserve"> </w:t>
      </w:r>
      <w:r>
        <w:rPr>
          <w:rFonts w:ascii="Arial" w:hAnsi="Arial" w:cs="Arial"/>
          <w:sz w:val="22"/>
          <w:szCs w:val="22"/>
          <w:lang w:val="fr-FR"/>
        </w:rPr>
        <w:t>510</w:t>
      </w:r>
      <w:r w:rsidR="00BD33E5" w:rsidRPr="00A44A6A">
        <w:rPr>
          <w:rFonts w:ascii="Arial" w:hAnsi="Arial" w:cs="Arial"/>
          <w:sz w:val="22"/>
          <w:szCs w:val="22"/>
          <w:lang w:val="fr-FR"/>
        </w:rPr>
        <w:t xml:space="preserve"> caractères, espaces compris</w:t>
      </w:r>
    </w:p>
    <w:p w14:paraId="542AFBE7" w14:textId="7D811FC0" w:rsidR="00856613" w:rsidRPr="00A44A6A" w:rsidRDefault="00856613" w:rsidP="00C247B0">
      <w:pPr>
        <w:spacing w:line="360" w:lineRule="auto"/>
        <w:rPr>
          <w:rFonts w:ascii="Arial" w:hAnsi="Arial" w:cs="Arial"/>
          <w:sz w:val="22"/>
          <w:szCs w:val="22"/>
          <w:lang w:val="fr-FR"/>
        </w:rPr>
      </w:pPr>
    </w:p>
    <w:p w14:paraId="00C9B52A" w14:textId="77777777" w:rsidR="00DC251D" w:rsidRPr="00A44A6A" w:rsidRDefault="00DC251D" w:rsidP="00C247B0">
      <w:pPr>
        <w:spacing w:line="360" w:lineRule="auto"/>
        <w:rPr>
          <w:rFonts w:ascii="Arial" w:hAnsi="Arial" w:cs="Arial"/>
          <w:sz w:val="22"/>
          <w:szCs w:val="22"/>
          <w:lang w:val="fr-FR"/>
        </w:rPr>
      </w:pPr>
    </w:p>
    <w:p w14:paraId="090653BD" w14:textId="77777777" w:rsidR="00DC251D" w:rsidRPr="00A44A6A" w:rsidRDefault="00DC251D" w:rsidP="00DC251D">
      <w:pPr>
        <w:rPr>
          <w:rFonts w:ascii="Arial" w:hAnsi="Arial" w:cs="Arial"/>
          <w:b/>
          <w:bCs/>
          <w:sz w:val="22"/>
          <w:szCs w:val="22"/>
          <w:lang w:val="fr-FR"/>
        </w:rPr>
      </w:pPr>
      <w:r w:rsidRPr="00A44A6A">
        <w:rPr>
          <w:rFonts w:ascii="Arial" w:hAnsi="Arial" w:cs="Arial"/>
          <w:b/>
          <w:bCs/>
          <w:sz w:val="22"/>
          <w:szCs w:val="22"/>
          <w:lang w:val="fr-FR"/>
        </w:rPr>
        <w:t>Encadré :</w:t>
      </w:r>
    </w:p>
    <w:p w14:paraId="52C737A0" w14:textId="77777777" w:rsidR="00DC251D" w:rsidRPr="00A44A6A" w:rsidRDefault="00DC251D" w:rsidP="00DC251D">
      <w:pPr>
        <w:rPr>
          <w:rFonts w:ascii="Arial" w:hAnsi="Arial" w:cs="Arial"/>
          <w:b/>
          <w:bCs/>
          <w:sz w:val="22"/>
          <w:szCs w:val="22"/>
          <w:lang w:val="fr-FR"/>
        </w:rPr>
      </w:pPr>
    </w:p>
    <w:p w14:paraId="3FADD748" w14:textId="77777777" w:rsidR="00DC251D" w:rsidRPr="00A44A6A" w:rsidRDefault="00DC251D" w:rsidP="00DC251D">
      <w:pPr>
        <w:rPr>
          <w:rFonts w:ascii="Arial" w:hAnsi="Arial" w:cs="Arial"/>
          <w:b/>
          <w:bCs/>
          <w:sz w:val="22"/>
          <w:szCs w:val="22"/>
          <w:lang w:val="fr-FR"/>
        </w:rPr>
      </w:pPr>
      <w:r w:rsidRPr="00A44A6A">
        <w:rPr>
          <w:rFonts w:ascii="Arial" w:hAnsi="Arial" w:cs="Arial"/>
          <w:b/>
          <w:bCs/>
          <w:sz w:val="22"/>
          <w:szCs w:val="22"/>
          <w:lang w:val="fr-FR"/>
        </w:rPr>
        <w:t>À propos du zoo de Duisburg</w:t>
      </w:r>
    </w:p>
    <w:p w14:paraId="0B28BD0D" w14:textId="77777777" w:rsidR="00DC251D" w:rsidRPr="00A44A6A" w:rsidRDefault="00DC251D" w:rsidP="00DC251D">
      <w:pPr>
        <w:rPr>
          <w:rFonts w:ascii="Arial" w:hAnsi="Arial" w:cs="Arial"/>
          <w:sz w:val="22"/>
          <w:szCs w:val="22"/>
          <w:lang w:val="fr-FR"/>
        </w:rPr>
      </w:pPr>
    </w:p>
    <w:p w14:paraId="34E951AC" w14:textId="77777777" w:rsidR="00DC251D" w:rsidRPr="00A44A6A" w:rsidRDefault="00DC251D" w:rsidP="00DC251D">
      <w:pPr>
        <w:jc w:val="both"/>
        <w:rPr>
          <w:rFonts w:ascii="Arial" w:hAnsi="Arial" w:cs="Arial"/>
          <w:sz w:val="22"/>
          <w:szCs w:val="22"/>
          <w:lang w:val="fr-FR"/>
        </w:rPr>
      </w:pPr>
      <w:r w:rsidRPr="00A44A6A">
        <w:rPr>
          <w:rFonts w:ascii="Arial" w:hAnsi="Arial" w:cs="Arial"/>
          <w:sz w:val="22"/>
          <w:szCs w:val="22"/>
          <w:lang w:val="fr-FR"/>
        </w:rPr>
        <w:t>Le zoo de Duisburg a été fondé le 12 mai 1934 par des citoyens de Duisburg. Il est connu pour son delphinarium et pour avoir été le premier et longtemps le seul zoo d'Allemagne à accueillir des koalas de manière permanente. Il abrite également de nombreuses espèces zoologiques rares, telles que des loutres géantes d'Amérique du Sud, des singes nains et des singes Roloway d'Afrique, des fossas de Madagascar ou des wombats et des diables de Tasmanie d'Australie, ainsi que des lamantins d'Amérique centrale. Le zoo de Duisburg s'occupe avec beaucoup de passion et de dévouement des animaux qui lui sont confiés. C'est un lieu d'apprentissage important qui offre à la région un espace de détente. En tant qu'entreprise moyenne à but non lucratif, il revêt une importance économique considérable et rayonne bien au-delà de la ville, avec plus de 80 ans de tradition. Le zoo de Duisburg emploie plus de 100 personnes qui s'occupent avec passion et dévouement du bien-être d'environ 4 700 animaux. Depuis 2019, le zoo de Duisburg est une société à but non lucratif et fait partie de la Duisburger Verkehrs- und Versorgungsgesellschaft (société de transport et d'approvisionnement de Duisburg).</w:t>
      </w:r>
    </w:p>
    <w:p w14:paraId="75EF04EE" w14:textId="77777777" w:rsidR="00DC251D" w:rsidRPr="00A44A6A" w:rsidRDefault="00DC251D" w:rsidP="00DC251D">
      <w:pPr>
        <w:rPr>
          <w:rFonts w:ascii="Arial" w:hAnsi="Arial" w:cs="Arial"/>
          <w:sz w:val="22"/>
          <w:szCs w:val="22"/>
          <w:lang w:val="fr-FR"/>
        </w:rPr>
      </w:pPr>
    </w:p>
    <w:p w14:paraId="53C103A1" w14:textId="2F82B514" w:rsidR="00DC251D" w:rsidRPr="00A44A6A" w:rsidRDefault="00DC251D" w:rsidP="00DC251D">
      <w:pPr>
        <w:rPr>
          <w:rFonts w:ascii="Arial" w:hAnsi="Arial" w:cs="Arial"/>
          <w:sz w:val="22"/>
          <w:szCs w:val="22"/>
          <w:lang w:val="fr-FR"/>
        </w:rPr>
      </w:pPr>
      <w:r w:rsidRPr="00A44A6A">
        <w:rPr>
          <w:rFonts w:ascii="Arial" w:hAnsi="Arial" w:cs="Arial"/>
          <w:sz w:val="22"/>
          <w:szCs w:val="22"/>
          <w:lang w:val="fr-FR"/>
        </w:rPr>
        <w:t xml:space="preserve">Pour plus d'informations, consultez le site </w:t>
      </w:r>
      <w:hyperlink r:id="rId8" w:history="1">
        <w:r w:rsidRPr="00A44A6A">
          <w:rPr>
            <w:rStyle w:val="Hyperlink"/>
            <w:rFonts w:ascii="Arial" w:hAnsi="Arial" w:cs="Arial"/>
            <w:sz w:val="22"/>
            <w:szCs w:val="22"/>
            <w:lang w:val="fr-FR"/>
          </w:rPr>
          <w:t>https://zoo-duisburg.de/</w:t>
        </w:r>
      </w:hyperlink>
    </w:p>
    <w:p w14:paraId="4C5F3B01" w14:textId="77777777" w:rsidR="00DC251D" w:rsidRPr="00A44A6A" w:rsidRDefault="00DC251D" w:rsidP="003F54F7">
      <w:pPr>
        <w:rPr>
          <w:rFonts w:ascii="Arial" w:hAnsi="Arial" w:cs="Arial"/>
          <w:sz w:val="22"/>
          <w:szCs w:val="22"/>
          <w:lang w:val="fr-FR"/>
        </w:rPr>
      </w:pPr>
    </w:p>
    <w:p w14:paraId="2E749EA9" w14:textId="77777777" w:rsidR="00C05348" w:rsidRPr="00A44A6A" w:rsidRDefault="00C05348" w:rsidP="003F54F7">
      <w:pPr>
        <w:rPr>
          <w:rFonts w:ascii="Arial" w:hAnsi="Arial" w:cs="Arial"/>
          <w:sz w:val="22"/>
          <w:szCs w:val="22"/>
          <w:lang w:val="fr-FR"/>
        </w:rPr>
      </w:pPr>
    </w:p>
    <w:p w14:paraId="1A8EA0DC" w14:textId="77777777" w:rsidR="007E680A" w:rsidRPr="00A44A6A" w:rsidRDefault="007E680A" w:rsidP="007E680A">
      <w:pPr>
        <w:pStyle w:val="Default"/>
        <w:rPr>
          <w:b/>
          <w:bCs/>
          <w:sz w:val="22"/>
          <w:szCs w:val="22"/>
          <w:lang w:val="fr-FR"/>
        </w:rPr>
      </w:pPr>
      <w:r w:rsidRPr="00A44A6A">
        <w:rPr>
          <w:b/>
          <w:bCs/>
          <w:sz w:val="22"/>
          <w:szCs w:val="22"/>
          <w:lang w:val="fr-FR"/>
        </w:rPr>
        <w:t>CLARK Material Handling International</w:t>
      </w:r>
    </w:p>
    <w:p w14:paraId="6CBDD6EF" w14:textId="77777777" w:rsidR="007E680A" w:rsidRPr="00A44A6A" w:rsidRDefault="007E680A" w:rsidP="007E680A">
      <w:pPr>
        <w:pStyle w:val="Default"/>
        <w:rPr>
          <w:b/>
          <w:bCs/>
          <w:sz w:val="22"/>
          <w:szCs w:val="22"/>
          <w:lang w:val="fr-FR"/>
        </w:rPr>
      </w:pPr>
    </w:p>
    <w:p w14:paraId="49EB85CF" w14:textId="77777777" w:rsidR="007E680A" w:rsidRPr="00A44A6A" w:rsidRDefault="007E680A" w:rsidP="007E680A">
      <w:pPr>
        <w:pStyle w:val="Default"/>
        <w:jc w:val="both"/>
        <w:rPr>
          <w:rStyle w:val="hps"/>
          <w:color w:val="000000" w:themeColor="text1"/>
          <w:sz w:val="22"/>
          <w:szCs w:val="22"/>
          <w:lang w:val="fr-FR"/>
        </w:rPr>
      </w:pPr>
      <w:r w:rsidRPr="00A44A6A">
        <w:rPr>
          <w:rStyle w:val="hps"/>
          <w:color w:val="000000" w:themeColor="text1"/>
          <w:sz w:val="22"/>
          <w:szCs w:val="22"/>
          <w:lang w:val="fr-FR"/>
        </w:rPr>
        <w:t>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180 concessionnaires CLARK dans 60 pays.</w:t>
      </w:r>
    </w:p>
    <w:p w14:paraId="1B2E4CA7" w14:textId="77777777" w:rsidR="007E680A" w:rsidRPr="00A44A6A" w:rsidRDefault="007E680A" w:rsidP="007E680A">
      <w:pPr>
        <w:pStyle w:val="Default"/>
        <w:jc w:val="both"/>
        <w:rPr>
          <w:rStyle w:val="hps"/>
          <w:color w:val="000000" w:themeColor="text1"/>
          <w:sz w:val="22"/>
          <w:szCs w:val="22"/>
          <w:lang w:val="fr-FR"/>
        </w:rPr>
      </w:pPr>
    </w:p>
    <w:p w14:paraId="37046B85" w14:textId="5A3F5F22" w:rsidR="007E680A" w:rsidRPr="00A44A6A" w:rsidRDefault="007E680A" w:rsidP="007E680A">
      <w:pPr>
        <w:pStyle w:val="Default"/>
        <w:jc w:val="both"/>
        <w:rPr>
          <w:rStyle w:val="hps"/>
          <w:sz w:val="22"/>
          <w:szCs w:val="22"/>
          <w:lang w:val="fr-FR"/>
        </w:rPr>
      </w:pPr>
      <w:r w:rsidRPr="00A44A6A">
        <w:rPr>
          <w:rStyle w:val="hps"/>
          <w:color w:val="000000" w:themeColor="text1"/>
          <w:sz w:val="22"/>
          <w:szCs w:val="22"/>
          <w:lang w:val="fr-FR"/>
        </w:rPr>
        <w:t xml:space="preserve">Retrouvez également CLARK sur le site Internet </w:t>
      </w:r>
      <w:hyperlink r:id="rId9" w:history="1">
        <w:r w:rsidRPr="00A44A6A">
          <w:rPr>
            <w:rStyle w:val="Hyperlink"/>
            <w:color w:val="0070C0"/>
            <w:sz w:val="22"/>
            <w:szCs w:val="22"/>
            <w:u w:val="none"/>
            <w:lang w:val="fr-FR"/>
          </w:rPr>
          <w:t>www.clarkmheu.com</w:t>
        </w:r>
      </w:hyperlink>
      <w:r w:rsidRPr="00A44A6A">
        <w:rPr>
          <w:rStyle w:val="Hyperlink"/>
          <w:color w:val="0070C0"/>
          <w:sz w:val="22"/>
          <w:szCs w:val="22"/>
          <w:u w:val="none"/>
          <w:lang w:val="fr-FR"/>
        </w:rPr>
        <w:t xml:space="preserve"> </w:t>
      </w:r>
      <w:r w:rsidRPr="00A44A6A">
        <w:rPr>
          <w:rStyle w:val="Hyperlink"/>
          <w:color w:val="000000" w:themeColor="text1"/>
          <w:sz w:val="22"/>
          <w:szCs w:val="22"/>
          <w:u w:val="none"/>
          <w:lang w:val="fr-FR"/>
        </w:rPr>
        <w:t>ou</w:t>
      </w:r>
      <w:r w:rsidRPr="00A44A6A">
        <w:rPr>
          <w:color w:val="000000" w:themeColor="text1"/>
          <w:sz w:val="22"/>
          <w:szCs w:val="22"/>
          <w:lang w:val="fr-FR"/>
        </w:rPr>
        <w:t xml:space="preserve"> sur Facebook à l’adresse </w:t>
      </w:r>
      <w:hyperlink r:id="rId10" w:tooltip="https://www.facebook.com/CLARK.the.forklift" w:history="1">
        <w:r w:rsidRPr="00A44A6A">
          <w:rPr>
            <w:rStyle w:val="Hyperlink"/>
            <w:sz w:val="22"/>
            <w:szCs w:val="22"/>
            <w:lang w:val="fr-FR"/>
          </w:rPr>
          <w:t>www.facebook.com/CLARK.the.forklift</w:t>
        </w:r>
      </w:hyperlink>
      <w:r w:rsidRPr="00A44A6A">
        <w:rPr>
          <w:sz w:val="22"/>
          <w:szCs w:val="22"/>
          <w:lang w:val="fr-FR"/>
        </w:rPr>
        <w:t>.</w:t>
      </w:r>
    </w:p>
    <w:p w14:paraId="3F9DA7FB" w14:textId="77777777" w:rsidR="007E680A" w:rsidRPr="00A44A6A" w:rsidRDefault="007E680A" w:rsidP="007E680A">
      <w:pPr>
        <w:pStyle w:val="Default"/>
        <w:rPr>
          <w:sz w:val="22"/>
          <w:szCs w:val="22"/>
          <w:lang w:val="fr-FR"/>
        </w:rPr>
      </w:pPr>
    </w:p>
    <w:p w14:paraId="533474C0" w14:textId="77777777" w:rsidR="00B274EA" w:rsidRPr="00A44A6A" w:rsidRDefault="00B274EA" w:rsidP="00B274EA">
      <w:pPr>
        <w:rPr>
          <w:rStyle w:val="hps"/>
          <w:rFonts w:ascii="Arial" w:hAnsi="Arial" w:cs="Arial"/>
          <w:sz w:val="22"/>
          <w:szCs w:val="22"/>
          <w:lang w:val="fr-FR"/>
        </w:rPr>
      </w:pPr>
    </w:p>
    <w:p w14:paraId="1E6FC29E" w14:textId="77777777" w:rsidR="00B274EA" w:rsidRPr="00A44A6A" w:rsidRDefault="00B274EA" w:rsidP="00B274EA">
      <w:pPr>
        <w:rPr>
          <w:rStyle w:val="hps"/>
          <w:rFonts w:ascii="Arial" w:hAnsi="Arial" w:cs="Arial"/>
          <w:b/>
          <w:sz w:val="22"/>
          <w:szCs w:val="22"/>
          <w:lang w:val="fr-FR"/>
        </w:rPr>
      </w:pPr>
      <w:r w:rsidRPr="00A44A6A">
        <w:rPr>
          <w:rStyle w:val="hps"/>
          <w:rFonts w:ascii="Arial" w:hAnsi="Arial"/>
          <w:b/>
          <w:sz w:val="22"/>
          <w:szCs w:val="22"/>
          <w:lang w:val="fr-FR"/>
        </w:rPr>
        <w:t>Contact presse :</w:t>
      </w:r>
    </w:p>
    <w:p w14:paraId="4089EB35"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CLARK Europe GmbH</w:t>
      </w:r>
    </w:p>
    <w:p w14:paraId="061138DC"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Sabine Barde</w:t>
      </w:r>
    </w:p>
    <w:p w14:paraId="5DBEF2E9"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 xml:space="preserve">Directrice de la communication de l’entreprise </w:t>
      </w:r>
    </w:p>
    <w:p w14:paraId="0179CE2F"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D-47228 Duisbourg</w:t>
      </w:r>
    </w:p>
    <w:p w14:paraId="38E78604" w14:textId="77777777" w:rsidR="00B274EA" w:rsidRPr="00A44A6A" w:rsidRDefault="00B274EA" w:rsidP="00B274EA">
      <w:pPr>
        <w:rPr>
          <w:rStyle w:val="hps"/>
          <w:rFonts w:ascii="Arial" w:hAnsi="Arial" w:cs="Arial"/>
          <w:sz w:val="22"/>
          <w:szCs w:val="22"/>
          <w:lang w:val="fr-FR"/>
        </w:rPr>
      </w:pPr>
      <w:bookmarkStart w:id="0" w:name="OLE_LINK1"/>
      <w:bookmarkStart w:id="1" w:name="OLE_LINK2"/>
      <w:r w:rsidRPr="00A44A6A">
        <w:rPr>
          <w:rStyle w:val="hps"/>
          <w:rFonts w:ascii="Arial" w:hAnsi="Arial" w:cs="Arial"/>
          <w:sz w:val="22"/>
          <w:szCs w:val="22"/>
          <w:lang w:val="fr-FR"/>
        </w:rPr>
        <w:t>Mobile : +49 179 7488770</w:t>
      </w:r>
    </w:p>
    <w:bookmarkEnd w:id="0"/>
    <w:bookmarkEnd w:id="1"/>
    <w:p w14:paraId="250D0FFD" w14:textId="77777777" w:rsidR="00B274EA" w:rsidRPr="00A44A6A" w:rsidRDefault="00B274EA" w:rsidP="00B274EA">
      <w:pPr>
        <w:rPr>
          <w:rStyle w:val="hps"/>
          <w:rFonts w:ascii="Arial" w:hAnsi="Arial" w:cs="Arial"/>
          <w:sz w:val="22"/>
          <w:szCs w:val="22"/>
          <w:lang w:val="fr-FR"/>
        </w:rPr>
      </w:pPr>
      <w:r w:rsidRPr="00A44A6A">
        <w:rPr>
          <w:rStyle w:val="hps"/>
          <w:rFonts w:ascii="Arial" w:hAnsi="Arial"/>
          <w:sz w:val="22"/>
          <w:szCs w:val="22"/>
          <w:lang w:val="fr-FR"/>
        </w:rPr>
        <w:t>E-mail : sabinebarde@clarkmheu.com</w:t>
      </w:r>
    </w:p>
    <w:p w14:paraId="012B1543" w14:textId="77777777" w:rsidR="00B274EA" w:rsidRPr="00A44A6A" w:rsidRDefault="00B274EA" w:rsidP="00B274EA">
      <w:pPr>
        <w:pStyle w:val="Default"/>
        <w:spacing w:line="360" w:lineRule="auto"/>
        <w:rPr>
          <w:sz w:val="22"/>
          <w:szCs w:val="22"/>
          <w:lang w:val="fr-FR"/>
        </w:rPr>
      </w:pPr>
      <w:hyperlink r:id="rId11" w:history="1">
        <w:r w:rsidRPr="00A44A6A">
          <w:rPr>
            <w:rStyle w:val="Hyperlink"/>
            <w:color w:val="auto"/>
            <w:sz w:val="22"/>
            <w:szCs w:val="22"/>
            <w:u w:val="none"/>
            <w:lang w:val="fr-FR"/>
          </w:rPr>
          <w:t>www.clarkmheu.com</w:t>
        </w:r>
      </w:hyperlink>
    </w:p>
    <w:p w14:paraId="6CDB4F3A" w14:textId="77777777" w:rsidR="00B274EA" w:rsidRPr="00A44A6A" w:rsidRDefault="00B274EA" w:rsidP="00B274EA">
      <w:pPr>
        <w:rPr>
          <w:rFonts w:ascii="Arial" w:hAnsi="Arial" w:cs="Arial"/>
          <w:sz w:val="22"/>
          <w:szCs w:val="22"/>
          <w:lang w:val="fr-FR"/>
        </w:rPr>
      </w:pPr>
    </w:p>
    <w:p w14:paraId="347B6480" w14:textId="77777777" w:rsidR="00B274EA" w:rsidRPr="00A44A6A" w:rsidRDefault="00B274EA" w:rsidP="00B274EA">
      <w:pPr>
        <w:spacing w:line="360" w:lineRule="auto"/>
        <w:rPr>
          <w:rFonts w:ascii="Arial" w:hAnsi="Arial" w:cs="Arial"/>
          <w:sz w:val="22"/>
          <w:szCs w:val="22"/>
          <w:lang w:val="fr-FR"/>
        </w:rPr>
      </w:pPr>
    </w:p>
    <w:p w14:paraId="59E87A83" w14:textId="65D20D38" w:rsidR="007F36A9" w:rsidRPr="00A44A6A" w:rsidRDefault="007F36A9" w:rsidP="00B274EA">
      <w:pPr>
        <w:pStyle w:val="Default"/>
        <w:rPr>
          <w:sz w:val="22"/>
          <w:szCs w:val="22"/>
          <w:lang w:val="fr-FR"/>
        </w:rPr>
      </w:pPr>
    </w:p>
    <w:sectPr w:rsidR="007F36A9" w:rsidRPr="00A44A6A"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79287" w14:textId="77777777" w:rsidR="00C24239" w:rsidRDefault="00C24239" w:rsidP="001A30E8">
      <w:r>
        <w:separator/>
      </w:r>
    </w:p>
  </w:endnote>
  <w:endnote w:type="continuationSeparator" w:id="0">
    <w:p w14:paraId="3ECD9F4B" w14:textId="77777777" w:rsidR="00C24239" w:rsidRDefault="00C24239" w:rsidP="001A30E8">
      <w:r>
        <w:continuationSeparator/>
      </w:r>
    </w:p>
  </w:endnote>
  <w:endnote w:type="continuationNotice" w:id="1">
    <w:p w14:paraId="427D0D48" w14:textId="77777777" w:rsidR="00C24239" w:rsidRDefault="00C24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6FBE5F45" w:rsidR="009511CA" w:rsidRPr="001B1947" w:rsidRDefault="0062061D" w:rsidP="00ED5D83">
    <w:pPr>
      <w:pStyle w:val="Fuzeile"/>
      <w:jc w:val="center"/>
      <w:rPr>
        <w:rFonts w:ascii="Arial" w:hAnsi="Arial" w:cs="Arial"/>
        <w:sz w:val="22"/>
        <w:szCs w:val="22"/>
        <w:lang w:val="de-DE"/>
      </w:rPr>
    </w:pPr>
    <w:r>
      <w:rPr>
        <w:rFonts w:ascii="Arial" w:hAnsi="Arial" w:cs="Arial"/>
        <w:sz w:val="22"/>
        <w:szCs w:val="22"/>
        <w:lang w:val="de-DE"/>
      </w:rPr>
      <w:t>Page</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sur</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4AA5F" w14:textId="77777777" w:rsidR="00C24239" w:rsidRDefault="00C24239" w:rsidP="001A30E8">
      <w:r>
        <w:separator/>
      </w:r>
    </w:p>
  </w:footnote>
  <w:footnote w:type="continuationSeparator" w:id="0">
    <w:p w14:paraId="487A43C8" w14:textId="77777777" w:rsidR="00C24239" w:rsidRDefault="00C24239" w:rsidP="001A30E8">
      <w:r>
        <w:continuationSeparator/>
      </w:r>
    </w:p>
  </w:footnote>
  <w:footnote w:type="continuationNotice" w:id="1">
    <w:p w14:paraId="7C640969" w14:textId="77777777" w:rsidR="00C24239" w:rsidRDefault="00C24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D836ECA" w14:textId="77777777" w:rsidR="0062061D" w:rsidRPr="007F36A9" w:rsidRDefault="0062061D" w:rsidP="0062061D">
                          <w:pPr>
                            <w:rPr>
                              <w:rFonts w:ascii="Arial" w:hAnsi="Arial" w:cs="Arial"/>
                              <w:b/>
                              <w:sz w:val="48"/>
                              <w:szCs w:val="48"/>
                            </w:rPr>
                          </w:pPr>
                          <w:r>
                            <w:rPr>
                              <w:rFonts w:ascii="Arial" w:hAnsi="Arial"/>
                              <w:b/>
                              <w:sz w:val="48"/>
                              <w:szCs w:val="48"/>
                            </w:rPr>
                            <w:t>Rapport des utilisateurs</w:t>
                          </w:r>
                        </w:p>
                        <w:p w14:paraId="3F155D1D" w14:textId="628543B5" w:rsidR="009511CA" w:rsidRPr="007F36A9" w:rsidRDefault="009511CA" w:rsidP="007F36A9">
                          <w:pPr>
                            <w:rPr>
                              <w:rFonts w:ascii="Arial" w:hAnsi="Arial" w:cs="Arial"/>
                              <w:b/>
                              <w:sz w:val="48"/>
                              <w:szCs w:val="48"/>
                            </w:rPr>
                          </w:pPr>
                        </w:p>
                        <w:p w14:paraId="466FB87B" w14:textId="77777777" w:rsidR="009511CA" w:rsidRDefault="00951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2D836ECA" w14:textId="77777777" w:rsidR="0062061D" w:rsidRPr="007F36A9" w:rsidRDefault="0062061D" w:rsidP="0062061D">
                    <w:pPr>
                      <w:rPr>
                        <w:rFonts w:ascii="Arial" w:hAnsi="Arial" w:cs="Arial"/>
                        <w:b/>
                        <w:sz w:val="48"/>
                        <w:szCs w:val="48"/>
                      </w:rPr>
                    </w:pPr>
                    <w:r>
                      <w:rPr>
                        <w:rFonts w:ascii="Arial" w:hAnsi="Arial"/>
                        <w:b/>
                        <w:sz w:val="48"/>
                        <w:szCs w:val="48"/>
                      </w:rPr>
                      <w:t>Rapport des utilisateurs</w:t>
                    </w:r>
                  </w:p>
                  <w:p w14:paraId="3F155D1D" w14:textId="628543B5" w:rsidR="009511CA" w:rsidRPr="007F36A9" w:rsidRDefault="009511CA" w:rsidP="007F36A9">
                    <w:pPr>
                      <w:rPr>
                        <w:rFonts w:ascii="Arial" w:hAnsi="Arial" w:cs="Arial"/>
                        <w:b/>
                        <w:sz w:val="48"/>
                        <w:szCs w:val="48"/>
                      </w:rPr>
                    </w:pPr>
                  </w:p>
                  <w:p w14:paraId="466FB87B" w14:textId="77777777" w:rsidR="009511CA" w:rsidRDefault="009511CA"/>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61B"/>
    <w:rsid w:val="0001082F"/>
    <w:rsid w:val="000114C1"/>
    <w:rsid w:val="0001286B"/>
    <w:rsid w:val="00013D5D"/>
    <w:rsid w:val="0001503A"/>
    <w:rsid w:val="0001581B"/>
    <w:rsid w:val="00015898"/>
    <w:rsid w:val="000162F3"/>
    <w:rsid w:val="00020AF1"/>
    <w:rsid w:val="00022AA0"/>
    <w:rsid w:val="00023E1C"/>
    <w:rsid w:val="00024B32"/>
    <w:rsid w:val="000342A3"/>
    <w:rsid w:val="00034635"/>
    <w:rsid w:val="0004031A"/>
    <w:rsid w:val="0004060F"/>
    <w:rsid w:val="00040CB9"/>
    <w:rsid w:val="00043834"/>
    <w:rsid w:val="0004730A"/>
    <w:rsid w:val="00047609"/>
    <w:rsid w:val="000504AE"/>
    <w:rsid w:val="00052168"/>
    <w:rsid w:val="00052ABB"/>
    <w:rsid w:val="00056EDF"/>
    <w:rsid w:val="00060776"/>
    <w:rsid w:val="00061DDE"/>
    <w:rsid w:val="00062F83"/>
    <w:rsid w:val="00062F8E"/>
    <w:rsid w:val="000635D5"/>
    <w:rsid w:val="0006473C"/>
    <w:rsid w:val="00064E46"/>
    <w:rsid w:val="0006779B"/>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5504"/>
    <w:rsid w:val="000C566B"/>
    <w:rsid w:val="000C5A89"/>
    <w:rsid w:val="000C60C7"/>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990"/>
    <w:rsid w:val="00105C83"/>
    <w:rsid w:val="0010693C"/>
    <w:rsid w:val="00112E75"/>
    <w:rsid w:val="00114F5D"/>
    <w:rsid w:val="00115CA9"/>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268C"/>
    <w:rsid w:val="00142930"/>
    <w:rsid w:val="00143FE3"/>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E2D"/>
    <w:rsid w:val="0018666B"/>
    <w:rsid w:val="00186BAB"/>
    <w:rsid w:val="001871A6"/>
    <w:rsid w:val="00190C29"/>
    <w:rsid w:val="0019103F"/>
    <w:rsid w:val="00192C8C"/>
    <w:rsid w:val="00194A69"/>
    <w:rsid w:val="00194C2D"/>
    <w:rsid w:val="0019628A"/>
    <w:rsid w:val="001967F9"/>
    <w:rsid w:val="001A0943"/>
    <w:rsid w:val="001A12C0"/>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C457C"/>
    <w:rsid w:val="001D3046"/>
    <w:rsid w:val="001D5B03"/>
    <w:rsid w:val="001E19A4"/>
    <w:rsid w:val="001E343D"/>
    <w:rsid w:val="001E375D"/>
    <w:rsid w:val="001E3852"/>
    <w:rsid w:val="001E45C9"/>
    <w:rsid w:val="001E62D4"/>
    <w:rsid w:val="001E6E3B"/>
    <w:rsid w:val="001E785B"/>
    <w:rsid w:val="001F1823"/>
    <w:rsid w:val="001F1A35"/>
    <w:rsid w:val="001F3690"/>
    <w:rsid w:val="001F796D"/>
    <w:rsid w:val="00200535"/>
    <w:rsid w:val="002059F5"/>
    <w:rsid w:val="002062D3"/>
    <w:rsid w:val="0020653D"/>
    <w:rsid w:val="00206D97"/>
    <w:rsid w:val="00211881"/>
    <w:rsid w:val="00215887"/>
    <w:rsid w:val="002164E2"/>
    <w:rsid w:val="002170EB"/>
    <w:rsid w:val="00217796"/>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1A99"/>
    <w:rsid w:val="00252268"/>
    <w:rsid w:val="00253E14"/>
    <w:rsid w:val="00255B90"/>
    <w:rsid w:val="002566D2"/>
    <w:rsid w:val="002569F8"/>
    <w:rsid w:val="00256A36"/>
    <w:rsid w:val="00257C9F"/>
    <w:rsid w:val="0026047A"/>
    <w:rsid w:val="00260FBB"/>
    <w:rsid w:val="002629E4"/>
    <w:rsid w:val="00265160"/>
    <w:rsid w:val="00265445"/>
    <w:rsid w:val="00266DF3"/>
    <w:rsid w:val="002705C5"/>
    <w:rsid w:val="00274155"/>
    <w:rsid w:val="0027612E"/>
    <w:rsid w:val="00281431"/>
    <w:rsid w:val="00281A58"/>
    <w:rsid w:val="00283000"/>
    <w:rsid w:val="00284F3C"/>
    <w:rsid w:val="00285066"/>
    <w:rsid w:val="00286838"/>
    <w:rsid w:val="00290D74"/>
    <w:rsid w:val="002941DC"/>
    <w:rsid w:val="002942E7"/>
    <w:rsid w:val="002949E6"/>
    <w:rsid w:val="0029602E"/>
    <w:rsid w:val="0029618A"/>
    <w:rsid w:val="00296641"/>
    <w:rsid w:val="00297BE4"/>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2F9A"/>
    <w:rsid w:val="002F3455"/>
    <w:rsid w:val="002F4353"/>
    <w:rsid w:val="002F72A2"/>
    <w:rsid w:val="003035C9"/>
    <w:rsid w:val="00304160"/>
    <w:rsid w:val="00306F9E"/>
    <w:rsid w:val="00310893"/>
    <w:rsid w:val="00312EAE"/>
    <w:rsid w:val="00313FF8"/>
    <w:rsid w:val="003144FC"/>
    <w:rsid w:val="003161EA"/>
    <w:rsid w:val="00317082"/>
    <w:rsid w:val="0031732F"/>
    <w:rsid w:val="003202B5"/>
    <w:rsid w:val="00320CEC"/>
    <w:rsid w:val="003211DA"/>
    <w:rsid w:val="003219ED"/>
    <w:rsid w:val="0032237D"/>
    <w:rsid w:val="00322385"/>
    <w:rsid w:val="00325E24"/>
    <w:rsid w:val="0032744D"/>
    <w:rsid w:val="003276EF"/>
    <w:rsid w:val="003302E2"/>
    <w:rsid w:val="003333CA"/>
    <w:rsid w:val="00335981"/>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C0FDF"/>
    <w:rsid w:val="003C15C2"/>
    <w:rsid w:val="003C26C5"/>
    <w:rsid w:val="003C3452"/>
    <w:rsid w:val="003C42B6"/>
    <w:rsid w:val="003C517F"/>
    <w:rsid w:val="003D0381"/>
    <w:rsid w:val="003D053E"/>
    <w:rsid w:val="003D07A7"/>
    <w:rsid w:val="003D1AE3"/>
    <w:rsid w:val="003D2136"/>
    <w:rsid w:val="003D3438"/>
    <w:rsid w:val="003D6E15"/>
    <w:rsid w:val="003E0185"/>
    <w:rsid w:val="003E04C7"/>
    <w:rsid w:val="003E0CBB"/>
    <w:rsid w:val="003E0DC7"/>
    <w:rsid w:val="003E13F1"/>
    <w:rsid w:val="003E1FF5"/>
    <w:rsid w:val="003E28C0"/>
    <w:rsid w:val="003E2EB7"/>
    <w:rsid w:val="003E3C47"/>
    <w:rsid w:val="003E689A"/>
    <w:rsid w:val="003E7F43"/>
    <w:rsid w:val="003F04DC"/>
    <w:rsid w:val="003F2A4F"/>
    <w:rsid w:val="003F4A9A"/>
    <w:rsid w:val="003F54F7"/>
    <w:rsid w:val="003F6404"/>
    <w:rsid w:val="003F6DF2"/>
    <w:rsid w:val="00400B60"/>
    <w:rsid w:val="00401911"/>
    <w:rsid w:val="00402E9A"/>
    <w:rsid w:val="00405630"/>
    <w:rsid w:val="0041228A"/>
    <w:rsid w:val="00412A04"/>
    <w:rsid w:val="0041377C"/>
    <w:rsid w:val="00413B8C"/>
    <w:rsid w:val="00414AF4"/>
    <w:rsid w:val="00416CAC"/>
    <w:rsid w:val="004229B4"/>
    <w:rsid w:val="00424630"/>
    <w:rsid w:val="004273E0"/>
    <w:rsid w:val="00427CCE"/>
    <w:rsid w:val="00427E64"/>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6AA"/>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4498"/>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835"/>
    <w:rsid w:val="00550D67"/>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85437"/>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335D"/>
    <w:rsid w:val="005B39FA"/>
    <w:rsid w:val="005B484E"/>
    <w:rsid w:val="005B4A6A"/>
    <w:rsid w:val="005B57BB"/>
    <w:rsid w:val="005B5C23"/>
    <w:rsid w:val="005B6422"/>
    <w:rsid w:val="005B670B"/>
    <w:rsid w:val="005B6A75"/>
    <w:rsid w:val="005B6CFC"/>
    <w:rsid w:val="005B7F06"/>
    <w:rsid w:val="005C2E5F"/>
    <w:rsid w:val="005C3572"/>
    <w:rsid w:val="005C3F4D"/>
    <w:rsid w:val="005C747F"/>
    <w:rsid w:val="005D137C"/>
    <w:rsid w:val="005D2013"/>
    <w:rsid w:val="005D44F6"/>
    <w:rsid w:val="005D4B07"/>
    <w:rsid w:val="005D4D4B"/>
    <w:rsid w:val="005D59DB"/>
    <w:rsid w:val="005D5D03"/>
    <w:rsid w:val="005D62ED"/>
    <w:rsid w:val="005D69BF"/>
    <w:rsid w:val="005E46FD"/>
    <w:rsid w:val="005E50EC"/>
    <w:rsid w:val="005E622F"/>
    <w:rsid w:val="005E78E0"/>
    <w:rsid w:val="005F103E"/>
    <w:rsid w:val="005F1932"/>
    <w:rsid w:val="005F3BE9"/>
    <w:rsid w:val="005F49D2"/>
    <w:rsid w:val="005F58AF"/>
    <w:rsid w:val="00600404"/>
    <w:rsid w:val="006006A0"/>
    <w:rsid w:val="00602CE9"/>
    <w:rsid w:val="0060316B"/>
    <w:rsid w:val="006036FE"/>
    <w:rsid w:val="00606580"/>
    <w:rsid w:val="00606DC1"/>
    <w:rsid w:val="00606F3F"/>
    <w:rsid w:val="00607AA4"/>
    <w:rsid w:val="006123D5"/>
    <w:rsid w:val="0061350C"/>
    <w:rsid w:val="00615571"/>
    <w:rsid w:val="0062012B"/>
    <w:rsid w:val="0062061D"/>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6BDC"/>
    <w:rsid w:val="00697AEF"/>
    <w:rsid w:val="006A073F"/>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3801"/>
    <w:rsid w:val="006F71A3"/>
    <w:rsid w:val="007022E1"/>
    <w:rsid w:val="00706474"/>
    <w:rsid w:val="00706513"/>
    <w:rsid w:val="007072EE"/>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6100"/>
    <w:rsid w:val="00736BEF"/>
    <w:rsid w:val="00737EDE"/>
    <w:rsid w:val="007461C1"/>
    <w:rsid w:val="00746B8D"/>
    <w:rsid w:val="00747602"/>
    <w:rsid w:val="00751A7E"/>
    <w:rsid w:val="00752226"/>
    <w:rsid w:val="007523EC"/>
    <w:rsid w:val="0075355F"/>
    <w:rsid w:val="00754740"/>
    <w:rsid w:val="0075474F"/>
    <w:rsid w:val="00754AE5"/>
    <w:rsid w:val="00756DDC"/>
    <w:rsid w:val="0075754D"/>
    <w:rsid w:val="0076049B"/>
    <w:rsid w:val="00760C40"/>
    <w:rsid w:val="0076124D"/>
    <w:rsid w:val="0076246C"/>
    <w:rsid w:val="007629CA"/>
    <w:rsid w:val="00762CE7"/>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2AEC"/>
    <w:rsid w:val="007E527E"/>
    <w:rsid w:val="007E6021"/>
    <w:rsid w:val="007E680A"/>
    <w:rsid w:val="007E7732"/>
    <w:rsid w:val="007F0864"/>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57F0"/>
    <w:rsid w:val="00816438"/>
    <w:rsid w:val="00816F2D"/>
    <w:rsid w:val="008175D5"/>
    <w:rsid w:val="00820C1F"/>
    <w:rsid w:val="00820CE0"/>
    <w:rsid w:val="008211E7"/>
    <w:rsid w:val="00821814"/>
    <w:rsid w:val="00821E87"/>
    <w:rsid w:val="00821F47"/>
    <w:rsid w:val="00822119"/>
    <w:rsid w:val="00822DC8"/>
    <w:rsid w:val="00823D08"/>
    <w:rsid w:val="00824D50"/>
    <w:rsid w:val="0082627C"/>
    <w:rsid w:val="00827008"/>
    <w:rsid w:val="00827662"/>
    <w:rsid w:val="008330F4"/>
    <w:rsid w:val="00833625"/>
    <w:rsid w:val="00834C18"/>
    <w:rsid w:val="00836022"/>
    <w:rsid w:val="0084090E"/>
    <w:rsid w:val="008435F2"/>
    <w:rsid w:val="008448C3"/>
    <w:rsid w:val="008453D5"/>
    <w:rsid w:val="00846500"/>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C99"/>
    <w:rsid w:val="00885A3A"/>
    <w:rsid w:val="008871D7"/>
    <w:rsid w:val="00887242"/>
    <w:rsid w:val="00891B83"/>
    <w:rsid w:val="008961AE"/>
    <w:rsid w:val="008A0586"/>
    <w:rsid w:val="008A2EAD"/>
    <w:rsid w:val="008A3670"/>
    <w:rsid w:val="008A4813"/>
    <w:rsid w:val="008A4E6F"/>
    <w:rsid w:val="008A6AC1"/>
    <w:rsid w:val="008A7515"/>
    <w:rsid w:val="008B0260"/>
    <w:rsid w:val="008B19A2"/>
    <w:rsid w:val="008B3439"/>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17D41"/>
    <w:rsid w:val="0092021E"/>
    <w:rsid w:val="009202A4"/>
    <w:rsid w:val="00920FDC"/>
    <w:rsid w:val="00921635"/>
    <w:rsid w:val="00925433"/>
    <w:rsid w:val="00925B03"/>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5D64"/>
    <w:rsid w:val="0097737F"/>
    <w:rsid w:val="00980937"/>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665A"/>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326F"/>
    <w:rsid w:val="00A44A6A"/>
    <w:rsid w:val="00A44F0A"/>
    <w:rsid w:val="00A51F87"/>
    <w:rsid w:val="00A52BD7"/>
    <w:rsid w:val="00A54954"/>
    <w:rsid w:val="00A5520B"/>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7D8"/>
    <w:rsid w:val="00A94DB5"/>
    <w:rsid w:val="00A9632E"/>
    <w:rsid w:val="00A97FF7"/>
    <w:rsid w:val="00AA0946"/>
    <w:rsid w:val="00AA5C75"/>
    <w:rsid w:val="00AA68B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34AE"/>
    <w:rsid w:val="00AE4027"/>
    <w:rsid w:val="00AE52C2"/>
    <w:rsid w:val="00AE6F61"/>
    <w:rsid w:val="00AE7DEC"/>
    <w:rsid w:val="00AF072D"/>
    <w:rsid w:val="00AF075C"/>
    <w:rsid w:val="00AF10DB"/>
    <w:rsid w:val="00AF1190"/>
    <w:rsid w:val="00AF1224"/>
    <w:rsid w:val="00AF17F5"/>
    <w:rsid w:val="00AF27D0"/>
    <w:rsid w:val="00AF3597"/>
    <w:rsid w:val="00AF3639"/>
    <w:rsid w:val="00AF4A59"/>
    <w:rsid w:val="00AF4B42"/>
    <w:rsid w:val="00AF56A7"/>
    <w:rsid w:val="00B040F1"/>
    <w:rsid w:val="00B04F5D"/>
    <w:rsid w:val="00B04FF6"/>
    <w:rsid w:val="00B0767F"/>
    <w:rsid w:val="00B116AE"/>
    <w:rsid w:val="00B14F60"/>
    <w:rsid w:val="00B16DCC"/>
    <w:rsid w:val="00B1725E"/>
    <w:rsid w:val="00B21CD9"/>
    <w:rsid w:val="00B25109"/>
    <w:rsid w:val="00B25F30"/>
    <w:rsid w:val="00B26EC2"/>
    <w:rsid w:val="00B274EA"/>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5799"/>
    <w:rsid w:val="00B76832"/>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05D7"/>
    <w:rsid w:val="00BB10E8"/>
    <w:rsid w:val="00BB1187"/>
    <w:rsid w:val="00BB3653"/>
    <w:rsid w:val="00BC5609"/>
    <w:rsid w:val="00BC7B95"/>
    <w:rsid w:val="00BD2BFC"/>
    <w:rsid w:val="00BD33E5"/>
    <w:rsid w:val="00BD4EE8"/>
    <w:rsid w:val="00BE1D30"/>
    <w:rsid w:val="00BE29AD"/>
    <w:rsid w:val="00BE314D"/>
    <w:rsid w:val="00BE35CA"/>
    <w:rsid w:val="00BE5C7D"/>
    <w:rsid w:val="00BE682B"/>
    <w:rsid w:val="00BF33C3"/>
    <w:rsid w:val="00BF44E1"/>
    <w:rsid w:val="00BF645C"/>
    <w:rsid w:val="00C03B7A"/>
    <w:rsid w:val="00C05348"/>
    <w:rsid w:val="00C119A6"/>
    <w:rsid w:val="00C12FB5"/>
    <w:rsid w:val="00C135F5"/>
    <w:rsid w:val="00C14503"/>
    <w:rsid w:val="00C17857"/>
    <w:rsid w:val="00C201A6"/>
    <w:rsid w:val="00C21DB0"/>
    <w:rsid w:val="00C22046"/>
    <w:rsid w:val="00C22BEF"/>
    <w:rsid w:val="00C23778"/>
    <w:rsid w:val="00C24239"/>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2E5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1AD3"/>
    <w:rsid w:val="00C93153"/>
    <w:rsid w:val="00C94954"/>
    <w:rsid w:val="00C97173"/>
    <w:rsid w:val="00C974A8"/>
    <w:rsid w:val="00CA1720"/>
    <w:rsid w:val="00CA2FBC"/>
    <w:rsid w:val="00CA484F"/>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65C0"/>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5F08"/>
    <w:rsid w:val="00D375A8"/>
    <w:rsid w:val="00D41BB1"/>
    <w:rsid w:val="00D4252B"/>
    <w:rsid w:val="00D45BC2"/>
    <w:rsid w:val="00D460E1"/>
    <w:rsid w:val="00D461AF"/>
    <w:rsid w:val="00D46454"/>
    <w:rsid w:val="00D4683C"/>
    <w:rsid w:val="00D50138"/>
    <w:rsid w:val="00D508CE"/>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2F9"/>
    <w:rsid w:val="00D73784"/>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005"/>
    <w:rsid w:val="00DB33B4"/>
    <w:rsid w:val="00DB33D5"/>
    <w:rsid w:val="00DB45E1"/>
    <w:rsid w:val="00DB4B24"/>
    <w:rsid w:val="00DB5131"/>
    <w:rsid w:val="00DB535B"/>
    <w:rsid w:val="00DB68A2"/>
    <w:rsid w:val="00DB6C17"/>
    <w:rsid w:val="00DB75EA"/>
    <w:rsid w:val="00DB7F65"/>
    <w:rsid w:val="00DC0DD7"/>
    <w:rsid w:val="00DC0FA2"/>
    <w:rsid w:val="00DC1359"/>
    <w:rsid w:val="00DC251D"/>
    <w:rsid w:val="00DC2752"/>
    <w:rsid w:val="00DC3233"/>
    <w:rsid w:val="00DC3818"/>
    <w:rsid w:val="00DC4EEB"/>
    <w:rsid w:val="00DC7DEB"/>
    <w:rsid w:val="00DD1BF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3A9B"/>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4A9E"/>
    <w:rsid w:val="00EA51AD"/>
    <w:rsid w:val="00EA559D"/>
    <w:rsid w:val="00EA67AA"/>
    <w:rsid w:val="00EA6A0F"/>
    <w:rsid w:val="00EA7FA9"/>
    <w:rsid w:val="00EB0051"/>
    <w:rsid w:val="00EB00E6"/>
    <w:rsid w:val="00EB425C"/>
    <w:rsid w:val="00EB48AC"/>
    <w:rsid w:val="00EB5DDF"/>
    <w:rsid w:val="00EB676A"/>
    <w:rsid w:val="00EB6F3C"/>
    <w:rsid w:val="00EB7869"/>
    <w:rsid w:val="00EB7CB9"/>
    <w:rsid w:val="00EC0A65"/>
    <w:rsid w:val="00EC1E56"/>
    <w:rsid w:val="00EC2269"/>
    <w:rsid w:val="00EC432F"/>
    <w:rsid w:val="00EC45C3"/>
    <w:rsid w:val="00EC4931"/>
    <w:rsid w:val="00EC661C"/>
    <w:rsid w:val="00EC685F"/>
    <w:rsid w:val="00EC710B"/>
    <w:rsid w:val="00EC7B4E"/>
    <w:rsid w:val="00ED147C"/>
    <w:rsid w:val="00ED1522"/>
    <w:rsid w:val="00ED1DD2"/>
    <w:rsid w:val="00ED2241"/>
    <w:rsid w:val="00ED2960"/>
    <w:rsid w:val="00ED29AD"/>
    <w:rsid w:val="00ED3015"/>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42"/>
    <w:rsid w:val="00F25B6E"/>
    <w:rsid w:val="00F305CC"/>
    <w:rsid w:val="00F32726"/>
    <w:rsid w:val="00F33F2F"/>
    <w:rsid w:val="00F35338"/>
    <w:rsid w:val="00F40012"/>
    <w:rsid w:val="00F40057"/>
    <w:rsid w:val="00F40C5D"/>
    <w:rsid w:val="00F40F18"/>
    <w:rsid w:val="00F42567"/>
    <w:rsid w:val="00F43E58"/>
    <w:rsid w:val="00F45643"/>
    <w:rsid w:val="00F511B2"/>
    <w:rsid w:val="00F52F3C"/>
    <w:rsid w:val="00F53F09"/>
    <w:rsid w:val="00F561DE"/>
    <w:rsid w:val="00F57226"/>
    <w:rsid w:val="00F601B9"/>
    <w:rsid w:val="00F60BA2"/>
    <w:rsid w:val="00F61335"/>
    <w:rsid w:val="00F616AD"/>
    <w:rsid w:val="00F6188C"/>
    <w:rsid w:val="00F639B4"/>
    <w:rsid w:val="00F646CE"/>
    <w:rsid w:val="00F64A3D"/>
    <w:rsid w:val="00F663F7"/>
    <w:rsid w:val="00F665CB"/>
    <w:rsid w:val="00F73756"/>
    <w:rsid w:val="00F74AD2"/>
    <w:rsid w:val="00F755C1"/>
    <w:rsid w:val="00F75E80"/>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 w:type="character" w:styleId="BesuchterLink">
    <w:name w:val="FollowedHyperlink"/>
    <w:basedOn w:val="Absatz-Standardschriftart"/>
    <w:uiPriority w:val="99"/>
    <w:semiHidden/>
    <w:unhideWhenUsed/>
    <w:rsid w:val="0062061D"/>
    <w:rPr>
      <w:color w:val="800080" w:themeColor="followedHyperlink"/>
      <w:u w:val="single"/>
    </w:rPr>
  </w:style>
  <w:style w:type="character" w:styleId="NichtaufgelsteErwhnung">
    <w:name w:val="Unresolved Mention"/>
    <w:basedOn w:val="Absatz-Standardschriftart"/>
    <w:uiPriority w:val="99"/>
    <w:semiHidden/>
    <w:unhideWhenUsed/>
    <w:rsid w:val="00DC25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duisburg.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2028</Words>
  <Characters>12778</Characters>
  <Application>Microsoft Office Word</Application>
  <DocSecurity>0</DocSecurity>
  <Lines>106</Lines>
  <Paragraphs>29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20</cp:revision>
  <cp:lastPrinted>2022-08-12T13:00:00Z</cp:lastPrinted>
  <dcterms:created xsi:type="dcterms:W3CDTF">2025-09-23T07:15:00Z</dcterms:created>
  <dcterms:modified xsi:type="dcterms:W3CDTF">2025-09-29T13:20:00Z</dcterms:modified>
</cp:coreProperties>
</file>